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7E101"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570FC897" w14:textId="77777777" w:rsid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1F290159" w14:textId="77777777" w:rsidR="006219CA" w:rsidRDefault="006219CA"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4F10ABE9" w14:textId="77777777" w:rsidR="006219CA" w:rsidRPr="000F2AC8" w:rsidRDefault="006219CA"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58EC6AFB" w14:textId="77777777" w:rsidR="000F2AC8" w:rsidRPr="000F2AC8" w:rsidRDefault="000F2AC8" w:rsidP="000F2AC8">
      <w:pPr>
        <w:tabs>
          <w:tab w:val="left" w:pos="720"/>
          <w:tab w:val="left" w:pos="1440"/>
          <w:tab w:val="left" w:pos="9360"/>
        </w:tabs>
        <w:spacing w:after="0" w:line="240" w:lineRule="atLeast"/>
        <w:rPr>
          <w:rFonts w:ascii="Boopee" w:eastAsia="Times New Roman" w:hAnsi="Boopee" w:cs="Times New Roman"/>
          <w:b/>
          <w:color w:val="000000"/>
          <w:sz w:val="36"/>
          <w:szCs w:val="20"/>
        </w:rPr>
      </w:pPr>
    </w:p>
    <w:p w14:paraId="00D11367"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6FE1FF54" w14:textId="77777777" w:rsidR="000F2AC8" w:rsidRPr="000F2AC8" w:rsidRDefault="000F2AC8" w:rsidP="000F2AC8">
      <w:pPr>
        <w:tabs>
          <w:tab w:val="left" w:pos="720"/>
          <w:tab w:val="left" w:pos="1440"/>
          <w:tab w:val="left" w:pos="9360"/>
        </w:tabs>
        <w:spacing w:after="0" w:line="240" w:lineRule="atLeast"/>
        <w:jc w:val="center"/>
        <w:rPr>
          <w:rFonts w:ascii="Bell MT" w:eastAsia="Times New Roman" w:hAnsi="Bell MT" w:cs="Times New Roman"/>
          <w:b/>
          <w:color w:val="000000"/>
          <w:sz w:val="52"/>
          <w:szCs w:val="52"/>
        </w:rPr>
      </w:pPr>
      <w:r w:rsidRPr="000F2AC8">
        <w:rPr>
          <w:rFonts w:ascii="Bell MT" w:eastAsia="Times New Roman" w:hAnsi="Bell MT" w:cs="Times New Roman"/>
          <w:b/>
          <w:color w:val="000000"/>
          <w:sz w:val="52"/>
          <w:szCs w:val="52"/>
        </w:rPr>
        <w:t>SCHOOL PSYCHOLOGY</w:t>
      </w:r>
    </w:p>
    <w:p w14:paraId="4C0D1A19" w14:textId="77777777" w:rsidR="000F2AC8" w:rsidRPr="000F2AC8" w:rsidRDefault="000F2AC8" w:rsidP="000F2AC8">
      <w:pPr>
        <w:tabs>
          <w:tab w:val="left" w:pos="720"/>
          <w:tab w:val="left" w:pos="1440"/>
          <w:tab w:val="left" w:pos="9360"/>
        </w:tabs>
        <w:spacing w:after="0" w:line="240" w:lineRule="atLeast"/>
        <w:jc w:val="center"/>
        <w:rPr>
          <w:rFonts w:ascii="Bell MT" w:eastAsia="Times New Roman" w:hAnsi="Bell MT" w:cs="Times New Roman"/>
          <w:b/>
          <w:color w:val="000000"/>
          <w:sz w:val="52"/>
          <w:szCs w:val="52"/>
        </w:rPr>
      </w:pPr>
      <w:r w:rsidRPr="000F2AC8">
        <w:rPr>
          <w:rFonts w:ascii="Bell MT" w:eastAsia="Times New Roman" w:hAnsi="Bell MT" w:cs="Times New Roman"/>
          <w:b/>
          <w:color w:val="000000"/>
          <w:sz w:val="52"/>
          <w:szCs w:val="52"/>
        </w:rPr>
        <w:t>PROGRAM HANDBOOK</w:t>
      </w:r>
    </w:p>
    <w:p w14:paraId="2DAF1BB5" w14:textId="77777777" w:rsidR="000F2AC8" w:rsidRPr="000F2AC8" w:rsidRDefault="000F2AC8" w:rsidP="000F2AC8">
      <w:pPr>
        <w:tabs>
          <w:tab w:val="left" w:pos="720"/>
          <w:tab w:val="left" w:pos="1440"/>
          <w:tab w:val="left" w:pos="9360"/>
        </w:tabs>
        <w:spacing w:after="0" w:line="240" w:lineRule="atLeast"/>
        <w:jc w:val="center"/>
        <w:rPr>
          <w:rFonts w:ascii="Bell MT" w:eastAsia="Times New Roman" w:hAnsi="Bell MT" w:cs="Times New Roman"/>
          <w:b/>
          <w:color w:val="000000"/>
          <w:sz w:val="44"/>
          <w:szCs w:val="44"/>
        </w:rPr>
      </w:pPr>
      <w:r w:rsidRPr="000F2AC8">
        <w:rPr>
          <w:rFonts w:ascii="Bell MT" w:eastAsia="Times New Roman" w:hAnsi="Bell MT" w:cs="Times New Roman"/>
          <w:b/>
          <w:color w:val="000000"/>
          <w:sz w:val="44"/>
          <w:szCs w:val="44"/>
        </w:rPr>
        <w:t>Specialist Degree</w:t>
      </w:r>
    </w:p>
    <w:p w14:paraId="31C6B470" w14:textId="77777777" w:rsidR="000F2AC8" w:rsidRPr="000F2AC8" w:rsidRDefault="000F2AC8" w:rsidP="000F2AC8">
      <w:pPr>
        <w:tabs>
          <w:tab w:val="left" w:pos="720"/>
          <w:tab w:val="left" w:pos="1440"/>
          <w:tab w:val="left" w:pos="9360"/>
        </w:tabs>
        <w:spacing w:after="0" w:line="240" w:lineRule="atLeast"/>
        <w:jc w:val="center"/>
        <w:rPr>
          <w:rFonts w:ascii="Bell MT" w:eastAsia="Times New Roman" w:hAnsi="Bell MT" w:cs="Times New Roman"/>
          <w:b/>
          <w:color w:val="000000"/>
          <w:sz w:val="52"/>
          <w:szCs w:val="52"/>
        </w:rPr>
      </w:pPr>
    </w:p>
    <w:p w14:paraId="2F0503AE" w14:textId="59C38DCF" w:rsidR="000F2AC8" w:rsidRPr="000F2AC8" w:rsidRDefault="00FB3FFD" w:rsidP="000F2AC8">
      <w:pPr>
        <w:tabs>
          <w:tab w:val="left" w:pos="720"/>
          <w:tab w:val="left" w:pos="1440"/>
          <w:tab w:val="left" w:pos="9360"/>
        </w:tabs>
        <w:spacing w:after="0" w:line="240" w:lineRule="atLeast"/>
        <w:jc w:val="center"/>
        <w:rPr>
          <w:rFonts w:ascii="Bell MT" w:eastAsia="Times New Roman" w:hAnsi="Bell MT" w:cs="Times New Roman"/>
          <w:b/>
          <w:color w:val="000000"/>
          <w:sz w:val="52"/>
          <w:szCs w:val="52"/>
        </w:rPr>
      </w:pPr>
      <w:r>
        <w:rPr>
          <w:rFonts w:ascii="Bell MT" w:eastAsia="Times New Roman" w:hAnsi="Bell MT" w:cs="Times New Roman"/>
          <w:b/>
          <w:color w:val="000000"/>
          <w:sz w:val="52"/>
          <w:szCs w:val="52"/>
        </w:rPr>
        <w:t>20</w:t>
      </w:r>
      <w:r w:rsidR="00767C8A">
        <w:rPr>
          <w:rFonts w:ascii="Bell MT" w:eastAsia="Times New Roman" w:hAnsi="Bell MT" w:cs="Times New Roman"/>
          <w:b/>
          <w:color w:val="000000"/>
          <w:sz w:val="52"/>
          <w:szCs w:val="52"/>
        </w:rPr>
        <w:t>2</w:t>
      </w:r>
      <w:r w:rsidR="006219CA">
        <w:rPr>
          <w:rFonts w:ascii="Bell MT" w:eastAsia="Times New Roman" w:hAnsi="Bell MT" w:cs="Times New Roman"/>
          <w:b/>
          <w:color w:val="000000"/>
          <w:sz w:val="52"/>
          <w:szCs w:val="52"/>
        </w:rPr>
        <w:t>4</w:t>
      </w:r>
      <w:r>
        <w:rPr>
          <w:rFonts w:ascii="Bell MT" w:eastAsia="Times New Roman" w:hAnsi="Bell MT" w:cs="Times New Roman"/>
          <w:b/>
          <w:color w:val="000000"/>
          <w:sz w:val="52"/>
          <w:szCs w:val="52"/>
        </w:rPr>
        <w:t>-202</w:t>
      </w:r>
      <w:r w:rsidR="006219CA">
        <w:rPr>
          <w:rFonts w:ascii="Bell MT" w:eastAsia="Times New Roman" w:hAnsi="Bell MT" w:cs="Times New Roman"/>
          <w:b/>
          <w:color w:val="000000"/>
          <w:sz w:val="52"/>
          <w:szCs w:val="52"/>
        </w:rPr>
        <w:t>5</w:t>
      </w:r>
    </w:p>
    <w:p w14:paraId="6E6AFFA0"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19DDA007" w14:textId="77777777" w:rsid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0B5F83C9" w14:textId="77777777" w:rsidR="006219CA" w:rsidRDefault="006219CA"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01B79406" w14:textId="77777777" w:rsidR="006219CA" w:rsidRDefault="006219CA"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3EEF21D4" w14:textId="77777777" w:rsidR="006219CA" w:rsidRPr="000F2AC8" w:rsidRDefault="006219CA" w:rsidP="000F2AC8">
      <w:pPr>
        <w:tabs>
          <w:tab w:val="left" w:pos="720"/>
          <w:tab w:val="left" w:pos="1440"/>
          <w:tab w:val="left" w:pos="9360"/>
        </w:tabs>
        <w:spacing w:after="0" w:line="240" w:lineRule="atLeast"/>
        <w:rPr>
          <w:rFonts w:ascii="Times New Roman" w:eastAsia="Times New Roman" w:hAnsi="Times New Roman" w:cs="Times New Roman"/>
          <w:b/>
          <w:color w:val="000000"/>
          <w:sz w:val="36"/>
          <w:szCs w:val="20"/>
        </w:rPr>
      </w:pPr>
    </w:p>
    <w:p w14:paraId="4D61235F" w14:textId="77777777" w:rsidR="006219CA" w:rsidRPr="00D47B14"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40"/>
          <w:szCs w:val="22"/>
        </w:rPr>
      </w:pPr>
      <w:r w:rsidRPr="00D47B14">
        <w:rPr>
          <w:rFonts w:ascii="Bell MT" w:hAnsi="Bell MT"/>
          <w:b/>
          <w:bCs/>
          <w:sz w:val="40"/>
          <w:szCs w:val="22"/>
        </w:rPr>
        <w:t>University of Kentucky</w:t>
      </w:r>
    </w:p>
    <w:p w14:paraId="2296E03C" w14:textId="77777777" w:rsidR="006219CA" w:rsidRPr="00D47B14"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D47B14">
        <w:rPr>
          <w:rFonts w:ascii="Bell MT" w:hAnsi="Bell MT"/>
          <w:b/>
          <w:bCs/>
          <w:sz w:val="32"/>
          <w:szCs w:val="18"/>
        </w:rPr>
        <w:t>College of Education</w:t>
      </w:r>
    </w:p>
    <w:p w14:paraId="112526C8" w14:textId="77777777" w:rsidR="006219CA"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D47B14">
        <w:rPr>
          <w:rFonts w:ascii="Bell MT" w:hAnsi="Bell MT"/>
          <w:b/>
          <w:bCs/>
          <w:sz w:val="32"/>
          <w:szCs w:val="18"/>
        </w:rPr>
        <w:t>Department of Educational, School, and Counseling Psychology</w:t>
      </w:r>
    </w:p>
    <w:p w14:paraId="594D76FC" w14:textId="77777777" w:rsidR="006219CA" w:rsidRPr="00611D57"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611D57">
        <w:rPr>
          <w:rFonts w:ascii="Bell MT" w:hAnsi="Bell MT"/>
          <w:b/>
          <w:bCs/>
          <w:sz w:val="32"/>
          <w:szCs w:val="18"/>
        </w:rPr>
        <w:t>247 Dickey Hall</w:t>
      </w:r>
    </w:p>
    <w:p w14:paraId="0BDA8175" w14:textId="77777777" w:rsidR="006219CA" w:rsidRPr="00611D57"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611D57">
        <w:rPr>
          <w:rFonts w:ascii="Bell MT" w:hAnsi="Bell MT"/>
          <w:b/>
          <w:bCs/>
          <w:sz w:val="32"/>
          <w:szCs w:val="18"/>
        </w:rPr>
        <w:t>251 Scott St</w:t>
      </w:r>
    </w:p>
    <w:p w14:paraId="58A52C29" w14:textId="77777777" w:rsidR="006219CA" w:rsidRPr="00611D57"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611D57">
        <w:rPr>
          <w:rFonts w:ascii="Bell MT" w:hAnsi="Bell MT"/>
          <w:b/>
          <w:bCs/>
          <w:sz w:val="32"/>
          <w:szCs w:val="18"/>
        </w:rPr>
        <w:t>Lexington, KY 40506</w:t>
      </w:r>
    </w:p>
    <w:p w14:paraId="539C05BF" w14:textId="77777777" w:rsidR="006219CA"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r w:rsidRPr="00611D57">
        <w:rPr>
          <w:rFonts w:ascii="Bell MT" w:hAnsi="Bell MT"/>
          <w:b/>
          <w:bCs/>
          <w:sz w:val="32"/>
          <w:szCs w:val="18"/>
        </w:rPr>
        <w:t>(859) 257-7404</w:t>
      </w:r>
    </w:p>
    <w:p w14:paraId="23955CF6" w14:textId="77777777" w:rsidR="006219CA"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 w:val="32"/>
          <w:szCs w:val="18"/>
        </w:rPr>
      </w:pPr>
    </w:p>
    <w:p w14:paraId="0B6608F1" w14:textId="77777777" w:rsidR="006219CA" w:rsidRPr="006945C6"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Times New Roman" w:hAnsi="Times New Roman"/>
          <w:sz w:val="36"/>
        </w:rPr>
      </w:pPr>
    </w:p>
    <w:p w14:paraId="6471CC82" w14:textId="77777777" w:rsidR="006219CA"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Cs w:val="14"/>
        </w:rPr>
      </w:pPr>
      <w:r w:rsidRPr="00D47B14">
        <w:rPr>
          <w:rFonts w:ascii="Bell MT" w:hAnsi="Bell MT"/>
          <w:b/>
          <w:bCs/>
          <w:szCs w:val="14"/>
        </w:rPr>
        <w:t>Fully approved by the National Association of School Psychologists</w:t>
      </w:r>
    </w:p>
    <w:p w14:paraId="7CBF7196" w14:textId="77777777" w:rsidR="006219CA" w:rsidRPr="009F7FBA"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Cs w:val="14"/>
        </w:rPr>
      </w:pPr>
      <w:r w:rsidRPr="009F7FBA">
        <w:rPr>
          <w:rFonts w:ascii="Bell MT" w:hAnsi="Bell MT"/>
          <w:b/>
          <w:bCs/>
          <w:szCs w:val="14"/>
        </w:rPr>
        <w:t>4340 East West Highway, Suite 402, Bethesda, MD 20814</w:t>
      </w:r>
    </w:p>
    <w:p w14:paraId="577589F1" w14:textId="77777777" w:rsidR="006219CA" w:rsidRPr="00D47B14" w:rsidRDefault="006219CA"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Bell MT" w:hAnsi="Bell MT"/>
          <w:b/>
          <w:bCs/>
          <w:szCs w:val="14"/>
        </w:rPr>
      </w:pPr>
      <w:r w:rsidRPr="009F7FBA">
        <w:rPr>
          <w:rFonts w:ascii="Bell MT" w:hAnsi="Bell MT"/>
          <w:b/>
          <w:bCs/>
          <w:szCs w:val="14"/>
        </w:rPr>
        <w:t>301-657-0270</w:t>
      </w:r>
    </w:p>
    <w:p w14:paraId="5339C588" w14:textId="77777777" w:rsidR="006219CA" w:rsidRPr="00D47B14" w:rsidRDefault="00000000" w:rsidP="006219CA">
      <w:pPr>
        <w:pStyle w:val="Default"/>
        <w:tabs>
          <w:tab w:val="clear" w:pos="2160"/>
          <w:tab w:val="clear" w:pos="2880"/>
          <w:tab w:val="clear" w:pos="3600"/>
          <w:tab w:val="clear" w:pos="4320"/>
          <w:tab w:val="clear" w:pos="5040"/>
          <w:tab w:val="clear" w:pos="5760"/>
          <w:tab w:val="clear" w:pos="6480"/>
          <w:tab w:val="clear" w:pos="7200"/>
          <w:tab w:val="clear" w:pos="7920"/>
          <w:tab w:val="clear" w:pos="8640"/>
          <w:tab w:val="left" w:pos="9360"/>
        </w:tabs>
        <w:rPr>
          <w:rFonts w:ascii="Times New Roman" w:hAnsi="Times New Roman"/>
          <w:color w:val="auto"/>
          <w:sz w:val="36"/>
        </w:rPr>
      </w:pPr>
      <w:hyperlink r:id="rId8" w:history="1">
        <w:r w:rsidR="006219CA" w:rsidRPr="00D2112D">
          <w:rPr>
            <w:rStyle w:val="Hyperlink"/>
            <w:rFonts w:ascii="Bell MT" w:hAnsi="Bell MT"/>
            <w:b/>
            <w:bCs/>
            <w:color w:val="auto"/>
            <w:szCs w:val="14"/>
          </w:rPr>
          <w:t>https://www.nasponline.org/standards-and-certification/graduate-program-approval-and-accreditation</w:t>
        </w:r>
      </w:hyperlink>
    </w:p>
    <w:p w14:paraId="6EB26030" w14:textId="77777777" w:rsidR="000F2AC8" w:rsidRPr="000F2AC8" w:rsidRDefault="000F2AC8" w:rsidP="00621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Bell MT" w:eastAsia="Times New Roman" w:hAnsi="Bell MT" w:cs="Times New Roman"/>
          <w:b/>
          <w:color w:val="000000"/>
          <w:sz w:val="28"/>
          <w:szCs w:val="20"/>
        </w:rPr>
      </w:pPr>
      <w:r w:rsidRPr="000F2AC8">
        <w:rPr>
          <w:rFonts w:ascii="Times New Roman" w:eastAsia="Times New Roman" w:hAnsi="Times New Roman" w:cs="Times New Roman"/>
          <w:b/>
          <w:color w:val="000000"/>
          <w:sz w:val="28"/>
          <w:szCs w:val="20"/>
        </w:rPr>
        <w:br w:type="page"/>
      </w:r>
    </w:p>
    <w:p w14:paraId="65844D64" w14:textId="77777777" w:rsidR="000B67AE" w:rsidRPr="000F2AC8" w:rsidRDefault="000B67AE" w:rsidP="000B67AE">
      <w:pPr>
        <w:keepNext/>
        <w:keepLines/>
        <w:spacing w:before="480" w:after="0"/>
        <w:jc w:val="center"/>
        <w:rPr>
          <w:rFonts w:ascii="Bell MT" w:eastAsia="Times New Roman" w:hAnsi="Bell MT" w:cs="Times New Roman"/>
          <w:b/>
          <w:bCs/>
          <w:color w:val="365F91"/>
          <w:sz w:val="24"/>
          <w:szCs w:val="24"/>
        </w:rPr>
      </w:pPr>
      <w:r w:rsidRPr="000F2AC8">
        <w:rPr>
          <w:rFonts w:ascii="Bell MT" w:eastAsia="Times New Roman" w:hAnsi="Bell MT" w:cs="Times New Roman"/>
          <w:b/>
          <w:bCs/>
          <w:sz w:val="24"/>
          <w:szCs w:val="24"/>
        </w:rPr>
        <w:lastRenderedPageBreak/>
        <w:t>Table of Contents</w:t>
      </w:r>
    </w:p>
    <w:p w14:paraId="1F99D0F8" w14:textId="021D6681" w:rsidR="000B67AE" w:rsidRPr="00713B1E" w:rsidRDefault="000B67AE" w:rsidP="000B67AE">
      <w:pPr>
        <w:tabs>
          <w:tab w:val="right" w:leader="dot" w:pos="9360"/>
        </w:tabs>
        <w:spacing w:before="120" w:after="120"/>
        <w:ind w:left="1080" w:hanging="720"/>
        <w:rPr>
          <w:rFonts w:ascii="Bell MT" w:eastAsia="Times New Roman" w:hAnsi="Bell MT" w:cs="Calibri"/>
          <w:b/>
          <w:bCs/>
          <w:sz w:val="24"/>
          <w:szCs w:val="24"/>
        </w:rPr>
      </w:pPr>
      <w:r w:rsidRPr="000F2AC8">
        <w:rPr>
          <w:rFonts w:ascii="Bell MT" w:eastAsia="Times New Roman" w:hAnsi="Bell MT" w:cs="Calibri"/>
          <w:b/>
          <w:bCs/>
          <w:color w:val="000000"/>
          <w:sz w:val="24"/>
          <w:szCs w:val="24"/>
        </w:rPr>
        <w:t>Overview of the Ed.S. Program in School Psychology</w:t>
      </w:r>
      <w:r w:rsidRPr="000F2AC8">
        <w:rPr>
          <w:rFonts w:ascii="Bell MT" w:eastAsia="Times New Roman" w:hAnsi="Bell MT" w:cs="Calibri"/>
          <w:b/>
          <w:bCs/>
          <w:color w:val="000000"/>
          <w:sz w:val="24"/>
          <w:szCs w:val="24"/>
        </w:rPr>
        <w:tab/>
      </w:r>
      <w:hyperlink w:anchor="_I.__" w:history="1">
        <w:r w:rsidRPr="004E1509">
          <w:rPr>
            <w:rStyle w:val="Hyperlink"/>
            <w:rFonts w:ascii="Bell MT" w:eastAsia="Times New Roman" w:hAnsi="Bell MT" w:cs="Calibri"/>
            <w:b/>
            <w:bCs/>
            <w:color w:val="auto"/>
            <w:sz w:val="24"/>
            <w:szCs w:val="24"/>
            <w:u w:val="none"/>
          </w:rPr>
          <w:t>3</w:t>
        </w:r>
      </w:hyperlink>
    </w:p>
    <w:p w14:paraId="6AF27330" w14:textId="12FD5EA6" w:rsidR="000B67AE" w:rsidRPr="00713B1E" w:rsidRDefault="000B67AE" w:rsidP="16BC3D3F">
      <w:pPr>
        <w:tabs>
          <w:tab w:val="right" w:leader="dot" w:pos="9360"/>
        </w:tabs>
        <w:spacing w:before="120" w:after="120"/>
        <w:ind w:left="1080" w:hanging="720"/>
        <w:rPr>
          <w:rFonts w:ascii="Bell MT" w:eastAsia="Times New Roman" w:hAnsi="Bell MT" w:cs="Calibri"/>
          <w:b/>
          <w:bCs/>
          <w:sz w:val="24"/>
          <w:szCs w:val="24"/>
        </w:rPr>
      </w:pPr>
      <w:r w:rsidRPr="16BC3D3F">
        <w:rPr>
          <w:rFonts w:ascii="Bell MT" w:eastAsia="Times New Roman" w:hAnsi="Bell MT" w:cs="Calibri"/>
          <w:b/>
          <w:bCs/>
          <w:sz w:val="24"/>
          <w:szCs w:val="24"/>
        </w:rPr>
        <w:t xml:space="preserve">Graduate Advisement </w:t>
      </w:r>
      <w:r w:rsidRPr="00C74B75">
        <w:rPr>
          <w:rFonts w:ascii="Bell MT" w:eastAsia="Times New Roman" w:hAnsi="Bell MT" w:cs="Calibri"/>
          <w:b/>
          <w:iCs/>
          <w:sz w:val="24"/>
          <w:szCs w:val="24"/>
        </w:rPr>
        <w:tab/>
      </w:r>
      <w:hyperlink w:anchor="_II.__" w:history="1">
        <w:r w:rsidRPr="16BC3D3F">
          <w:rPr>
            <w:rStyle w:val="Hyperlink"/>
            <w:rFonts w:ascii="Bell MT" w:eastAsia="Times New Roman" w:hAnsi="Bell MT" w:cs="Calibri"/>
            <w:b/>
            <w:bCs/>
            <w:color w:val="auto"/>
            <w:sz w:val="24"/>
            <w:szCs w:val="24"/>
            <w:u w:val="none"/>
          </w:rPr>
          <w:t>7</w:t>
        </w:r>
      </w:hyperlink>
    </w:p>
    <w:p w14:paraId="7239E202" w14:textId="278E10B6" w:rsidR="000B67AE" w:rsidRPr="004E1509" w:rsidRDefault="000B67AE" w:rsidP="16BC3D3F">
      <w:pPr>
        <w:tabs>
          <w:tab w:val="right" w:leader="dot" w:pos="9360"/>
        </w:tabs>
        <w:spacing w:before="120" w:after="120"/>
        <w:ind w:left="1080" w:hanging="720"/>
        <w:rPr>
          <w:rFonts w:ascii="Bell MT" w:eastAsia="Times New Roman" w:hAnsi="Bell MT" w:cs="Calibri"/>
          <w:b/>
          <w:bCs/>
          <w:sz w:val="24"/>
          <w:szCs w:val="24"/>
        </w:rPr>
      </w:pPr>
      <w:r w:rsidRPr="16BC3D3F">
        <w:rPr>
          <w:rFonts w:ascii="Bell MT" w:eastAsia="Times New Roman" w:hAnsi="Bell MT" w:cs="Calibri"/>
          <w:b/>
          <w:bCs/>
          <w:color w:val="000000"/>
          <w:sz w:val="24"/>
          <w:szCs w:val="24"/>
        </w:rPr>
        <w:t xml:space="preserve">Specialist Degree Requirements </w:t>
      </w:r>
      <w:r>
        <w:rPr>
          <w:rFonts w:ascii="Bell MT" w:eastAsia="Times New Roman" w:hAnsi="Bell MT" w:cs="Calibri"/>
          <w:b/>
          <w:iCs/>
          <w:color w:val="000000"/>
          <w:sz w:val="24"/>
          <w:szCs w:val="24"/>
        </w:rPr>
        <w:tab/>
      </w:r>
      <w:hyperlink w:anchor="_III.__" w:history="1">
        <w:r w:rsidRPr="16BC3D3F">
          <w:rPr>
            <w:rStyle w:val="Hyperlink"/>
            <w:rFonts w:ascii="Bell MT" w:eastAsia="Times New Roman" w:hAnsi="Bell MT" w:cs="Calibri"/>
            <w:b/>
            <w:bCs/>
            <w:color w:val="auto"/>
            <w:sz w:val="24"/>
            <w:szCs w:val="24"/>
            <w:u w:val="none"/>
          </w:rPr>
          <w:t>7</w:t>
        </w:r>
      </w:hyperlink>
    </w:p>
    <w:p w14:paraId="31A06462" w14:textId="77777777" w:rsidR="000B67AE" w:rsidRPr="004E1509" w:rsidRDefault="000B67AE" w:rsidP="16BC3D3F">
      <w:pPr>
        <w:tabs>
          <w:tab w:val="right" w:leader="dot" w:pos="9360"/>
        </w:tabs>
        <w:spacing w:after="0" w:line="240" w:lineRule="atLeast"/>
        <w:ind w:left="1080" w:hanging="720"/>
        <w:rPr>
          <w:rFonts w:ascii="Bell MT" w:eastAsia="Times New Roman" w:hAnsi="Bell MT" w:cs="Calibri"/>
          <w:sz w:val="24"/>
          <w:szCs w:val="24"/>
        </w:rPr>
      </w:pPr>
      <w:r w:rsidRPr="00C74B75">
        <w:rPr>
          <w:rFonts w:ascii="Bell MT" w:eastAsia="Times New Roman" w:hAnsi="Bell MT" w:cs="Calibri"/>
          <w:b/>
          <w:iCs/>
          <w:sz w:val="24"/>
          <w:szCs w:val="24"/>
        </w:rPr>
        <w:tab/>
      </w:r>
      <w:r w:rsidRPr="16BC3D3F">
        <w:rPr>
          <w:rFonts w:ascii="Bell MT" w:eastAsia="Times New Roman" w:hAnsi="Bell MT" w:cs="Calibri"/>
          <w:sz w:val="24"/>
          <w:szCs w:val="24"/>
        </w:rPr>
        <w:t>Coursework</w:t>
      </w:r>
      <w:r w:rsidRPr="00C74B75">
        <w:rPr>
          <w:rFonts w:ascii="Bell MT" w:eastAsia="Times New Roman" w:hAnsi="Bell MT" w:cs="Calibri"/>
          <w:iCs/>
          <w:sz w:val="24"/>
          <w:szCs w:val="24"/>
        </w:rPr>
        <w:tab/>
      </w:r>
      <w:r w:rsidRPr="16BC3D3F">
        <w:rPr>
          <w:rFonts w:ascii="Bell MT" w:eastAsia="Times New Roman" w:hAnsi="Bell MT" w:cs="Calibri"/>
          <w:sz w:val="24"/>
          <w:szCs w:val="24"/>
        </w:rPr>
        <w:t>8</w:t>
      </w:r>
    </w:p>
    <w:p w14:paraId="7137CE9A" w14:textId="098EF4FA" w:rsidR="000B67AE" w:rsidRPr="004E1509" w:rsidRDefault="007D63C9" w:rsidP="16BC3D3F">
      <w:pPr>
        <w:tabs>
          <w:tab w:val="right" w:leader="dot" w:pos="9360"/>
        </w:tabs>
        <w:spacing w:after="0" w:line="240" w:lineRule="atLeast"/>
        <w:ind w:left="1080" w:hanging="720"/>
        <w:rPr>
          <w:rFonts w:ascii="Bell MT" w:eastAsia="Times New Roman" w:hAnsi="Bell MT" w:cs="Calibri"/>
          <w:sz w:val="24"/>
          <w:szCs w:val="24"/>
        </w:rPr>
      </w:pPr>
      <w:r w:rsidRPr="00C74B75">
        <w:rPr>
          <w:rFonts w:ascii="Bell MT" w:eastAsia="Times New Roman" w:hAnsi="Bell MT" w:cs="Calibri"/>
          <w:iCs/>
          <w:sz w:val="24"/>
          <w:szCs w:val="24"/>
        </w:rPr>
        <w:tab/>
      </w:r>
      <w:proofErr w:type="spellStart"/>
      <w:r w:rsidRPr="16BC3D3F">
        <w:rPr>
          <w:rFonts w:ascii="Bell MT" w:eastAsia="Times New Roman" w:hAnsi="Bell MT" w:cs="Calibri"/>
          <w:sz w:val="24"/>
          <w:szCs w:val="24"/>
        </w:rPr>
        <w:t>Practica</w:t>
      </w:r>
      <w:proofErr w:type="spellEnd"/>
      <w:r w:rsidRPr="00C74B75">
        <w:rPr>
          <w:rFonts w:ascii="Bell MT" w:eastAsia="Times New Roman" w:hAnsi="Bell MT" w:cs="Calibri"/>
          <w:iCs/>
          <w:sz w:val="24"/>
          <w:szCs w:val="24"/>
        </w:rPr>
        <w:tab/>
      </w:r>
      <w:r w:rsidRPr="16BC3D3F">
        <w:rPr>
          <w:rFonts w:ascii="Bell MT" w:eastAsia="Times New Roman" w:hAnsi="Bell MT" w:cs="Calibri"/>
          <w:sz w:val="24"/>
          <w:szCs w:val="24"/>
        </w:rPr>
        <w:t>9</w:t>
      </w:r>
    </w:p>
    <w:p w14:paraId="04FDE355" w14:textId="462C32CD" w:rsidR="000B67AE" w:rsidRPr="004E1509" w:rsidRDefault="000B67AE" w:rsidP="000B67AE">
      <w:pPr>
        <w:tabs>
          <w:tab w:val="right" w:leader="dot" w:pos="9360"/>
        </w:tabs>
        <w:spacing w:after="0" w:line="240" w:lineRule="atLeast"/>
        <w:ind w:left="360" w:firstLine="720"/>
        <w:contextualSpacing/>
        <w:rPr>
          <w:rFonts w:ascii="Bell MT" w:eastAsia="Times New Roman" w:hAnsi="Bell MT" w:cs="Times New Roman"/>
          <w:sz w:val="24"/>
          <w:szCs w:val="24"/>
        </w:rPr>
      </w:pPr>
      <w:r w:rsidRPr="16BC3D3F">
        <w:rPr>
          <w:rFonts w:ascii="Bell MT" w:eastAsia="Times New Roman" w:hAnsi="Bell MT" w:cs="Times New Roman"/>
          <w:sz w:val="24"/>
          <w:szCs w:val="24"/>
        </w:rPr>
        <w:t>Internship</w:t>
      </w:r>
      <w:r>
        <w:tab/>
      </w:r>
      <w:r w:rsidR="007D63C9" w:rsidRPr="16BC3D3F">
        <w:rPr>
          <w:rFonts w:ascii="Bell MT" w:eastAsia="Times New Roman" w:hAnsi="Bell MT" w:cs="Times New Roman"/>
          <w:sz w:val="24"/>
          <w:szCs w:val="24"/>
        </w:rPr>
        <w:t>10</w:t>
      </w:r>
    </w:p>
    <w:p w14:paraId="1B06F13F" w14:textId="071ED225" w:rsidR="000B67AE" w:rsidRPr="004E1509" w:rsidRDefault="000B67AE" w:rsidP="16BC3D3F">
      <w:pPr>
        <w:tabs>
          <w:tab w:val="right" w:leader="dot" w:pos="9360"/>
        </w:tabs>
        <w:spacing w:before="120" w:after="120"/>
        <w:ind w:left="1080" w:hanging="720"/>
        <w:rPr>
          <w:rFonts w:ascii="Bell MT" w:eastAsia="Times New Roman" w:hAnsi="Bell MT" w:cs="Calibri"/>
          <w:b/>
          <w:bCs/>
          <w:sz w:val="24"/>
          <w:szCs w:val="24"/>
        </w:rPr>
      </w:pPr>
      <w:r w:rsidRPr="16BC3D3F">
        <w:rPr>
          <w:rFonts w:ascii="Bell MT" w:eastAsia="Times New Roman" w:hAnsi="Bell MT" w:cs="Calibri"/>
          <w:b/>
          <w:bCs/>
          <w:sz w:val="24"/>
          <w:szCs w:val="24"/>
        </w:rPr>
        <w:t>Program Sequence and Progress Toward Degree</w:t>
      </w:r>
      <w:r w:rsidRPr="00C74B75">
        <w:rPr>
          <w:rFonts w:ascii="Bell MT" w:eastAsia="Times New Roman" w:hAnsi="Bell MT" w:cs="Calibri"/>
          <w:b/>
          <w:iCs/>
          <w:sz w:val="24"/>
          <w:szCs w:val="24"/>
        </w:rPr>
        <w:tab/>
      </w:r>
      <w:hyperlink w:anchor="_IV.__" w:history="1">
        <w:r w:rsidR="007D63C9" w:rsidRPr="16BC3D3F">
          <w:rPr>
            <w:rStyle w:val="Hyperlink"/>
            <w:rFonts w:ascii="Bell MT" w:eastAsia="Times New Roman" w:hAnsi="Bell MT" w:cs="Calibri"/>
            <w:b/>
            <w:bCs/>
            <w:color w:val="auto"/>
            <w:sz w:val="24"/>
            <w:szCs w:val="24"/>
            <w:u w:val="none"/>
          </w:rPr>
          <w:t>11</w:t>
        </w:r>
      </w:hyperlink>
    </w:p>
    <w:p w14:paraId="7461CEA8" w14:textId="77777777" w:rsidR="000B67AE" w:rsidRPr="000F2AC8" w:rsidRDefault="000B67AE" w:rsidP="000B67AE">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 xml:space="preserve">Program of Study / </w:t>
      </w:r>
      <w:r w:rsidRPr="000F2AC8">
        <w:rPr>
          <w:rFonts w:ascii="Bell MT" w:eastAsia="Times New Roman" w:hAnsi="Bell MT" w:cs="Times New Roman"/>
          <w:color w:val="000000"/>
          <w:sz w:val="24"/>
          <w:szCs w:val="24"/>
        </w:rPr>
        <w:t>Sugge</w:t>
      </w:r>
      <w:r>
        <w:rPr>
          <w:rFonts w:ascii="Bell MT" w:eastAsia="Times New Roman" w:hAnsi="Bell MT" w:cs="Times New Roman"/>
          <w:color w:val="000000"/>
          <w:sz w:val="24"/>
          <w:szCs w:val="24"/>
        </w:rPr>
        <w:t xml:space="preserve">sted Timeline for Coursework </w:t>
      </w:r>
      <w:r>
        <w:rPr>
          <w:rFonts w:ascii="Bell MT" w:eastAsia="Times New Roman" w:hAnsi="Bell MT" w:cs="Times New Roman"/>
          <w:color w:val="000000"/>
          <w:sz w:val="24"/>
          <w:szCs w:val="24"/>
        </w:rPr>
        <w:tab/>
        <w:t>12</w:t>
      </w:r>
    </w:p>
    <w:p w14:paraId="6741FBE3" w14:textId="5C3430CC" w:rsidR="000B67AE" w:rsidRPr="000F2AC8" w:rsidRDefault="007D63C9" w:rsidP="000B67AE">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 xml:space="preserve">Master’s </w:t>
      </w:r>
      <w:r w:rsidR="00D563AB">
        <w:rPr>
          <w:rFonts w:ascii="Bell MT" w:eastAsia="Times New Roman" w:hAnsi="Bell MT" w:cs="Times New Roman"/>
          <w:color w:val="000000"/>
          <w:sz w:val="24"/>
          <w:szCs w:val="24"/>
        </w:rPr>
        <w:t>Exam</w:t>
      </w:r>
      <w:r>
        <w:rPr>
          <w:rFonts w:ascii="Bell MT" w:eastAsia="Times New Roman" w:hAnsi="Bell MT" w:cs="Times New Roman"/>
          <w:color w:val="000000"/>
          <w:sz w:val="24"/>
          <w:szCs w:val="24"/>
        </w:rPr>
        <w:tab/>
        <w:t>1</w:t>
      </w:r>
      <w:r w:rsidR="004B2B9B">
        <w:rPr>
          <w:rFonts w:ascii="Bell MT" w:eastAsia="Times New Roman" w:hAnsi="Bell MT" w:cs="Times New Roman"/>
          <w:color w:val="000000"/>
          <w:sz w:val="24"/>
          <w:szCs w:val="24"/>
        </w:rPr>
        <w:t>3</w:t>
      </w:r>
    </w:p>
    <w:p w14:paraId="42A2BB5E" w14:textId="44264178" w:rsidR="00982224" w:rsidRDefault="00982224" w:rsidP="00982224">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 xml:space="preserve">Practicum </w:t>
      </w:r>
      <w:r w:rsidR="004B2B9B">
        <w:rPr>
          <w:rFonts w:ascii="Bell MT" w:eastAsia="Times New Roman" w:hAnsi="Bell MT" w:cs="Times New Roman"/>
          <w:color w:val="000000"/>
          <w:sz w:val="24"/>
          <w:szCs w:val="24"/>
        </w:rPr>
        <w:t>Requirements</w:t>
      </w:r>
      <w:r>
        <w:rPr>
          <w:rFonts w:ascii="Bell MT" w:eastAsia="Times New Roman" w:hAnsi="Bell MT" w:cs="Times New Roman"/>
          <w:color w:val="000000"/>
          <w:sz w:val="24"/>
          <w:szCs w:val="24"/>
        </w:rPr>
        <w:tab/>
        <w:t>1</w:t>
      </w:r>
      <w:r w:rsidR="004B2B9B">
        <w:rPr>
          <w:rFonts w:ascii="Bell MT" w:eastAsia="Times New Roman" w:hAnsi="Bell MT" w:cs="Times New Roman"/>
          <w:color w:val="000000"/>
          <w:sz w:val="24"/>
          <w:szCs w:val="24"/>
        </w:rPr>
        <w:t>4</w:t>
      </w:r>
    </w:p>
    <w:p w14:paraId="77FACD73" w14:textId="52E1DCC9" w:rsidR="00982224" w:rsidRDefault="00982224" w:rsidP="00982224">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Praxis Exam</w:t>
      </w:r>
      <w:r>
        <w:rPr>
          <w:rFonts w:ascii="Bell MT" w:eastAsia="Times New Roman" w:hAnsi="Bell MT" w:cs="Times New Roman"/>
          <w:color w:val="000000"/>
          <w:sz w:val="24"/>
          <w:szCs w:val="24"/>
        </w:rPr>
        <w:tab/>
        <w:t>1</w:t>
      </w:r>
      <w:r w:rsidR="00FE2A0B">
        <w:rPr>
          <w:rFonts w:ascii="Bell MT" w:eastAsia="Times New Roman" w:hAnsi="Bell MT" w:cs="Times New Roman"/>
          <w:color w:val="000000"/>
          <w:sz w:val="24"/>
          <w:szCs w:val="24"/>
        </w:rPr>
        <w:t>4</w:t>
      </w:r>
    </w:p>
    <w:p w14:paraId="6BA8BFD8" w14:textId="47B0A217" w:rsidR="00982224" w:rsidRDefault="00982224" w:rsidP="00982224">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 xml:space="preserve">Internship </w:t>
      </w:r>
      <w:r w:rsidR="0094577A">
        <w:rPr>
          <w:rFonts w:ascii="Bell MT" w:eastAsia="Times New Roman" w:hAnsi="Bell MT" w:cs="Times New Roman"/>
          <w:color w:val="000000"/>
          <w:sz w:val="24"/>
          <w:szCs w:val="24"/>
        </w:rPr>
        <w:t xml:space="preserve">Requirements </w:t>
      </w:r>
      <w:r>
        <w:rPr>
          <w:rFonts w:ascii="Bell MT" w:eastAsia="Times New Roman" w:hAnsi="Bell MT" w:cs="Times New Roman"/>
          <w:color w:val="000000"/>
          <w:sz w:val="24"/>
          <w:szCs w:val="24"/>
        </w:rPr>
        <w:tab/>
        <w:t>1</w:t>
      </w:r>
      <w:r w:rsidR="004B2B9B">
        <w:rPr>
          <w:rFonts w:ascii="Bell MT" w:eastAsia="Times New Roman" w:hAnsi="Bell MT" w:cs="Times New Roman"/>
          <w:color w:val="000000"/>
          <w:sz w:val="24"/>
          <w:szCs w:val="24"/>
        </w:rPr>
        <w:t>4</w:t>
      </w:r>
    </w:p>
    <w:p w14:paraId="69693337" w14:textId="302E2D67" w:rsidR="000B67AE" w:rsidRDefault="00982224" w:rsidP="000B67AE">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Internship Portfolio</w:t>
      </w:r>
      <w:r w:rsidR="007D63C9">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4</w:t>
      </w:r>
    </w:p>
    <w:p w14:paraId="03DEB993" w14:textId="4CF71D28" w:rsidR="000B67AE" w:rsidRDefault="00D82706" w:rsidP="000B67AE">
      <w:pPr>
        <w:tabs>
          <w:tab w:val="right" w:leader="dot" w:pos="9360"/>
        </w:tabs>
        <w:spacing w:after="0" w:line="240" w:lineRule="atLeast"/>
        <w:ind w:left="360" w:firstLine="720"/>
        <w:rPr>
          <w:rFonts w:ascii="Bell MT" w:eastAsia="Times New Roman" w:hAnsi="Bell MT" w:cs="Times New Roman"/>
          <w:color w:val="000000"/>
          <w:sz w:val="24"/>
          <w:szCs w:val="24"/>
        </w:rPr>
      </w:pPr>
      <w:r>
        <w:rPr>
          <w:rFonts w:ascii="Bell MT" w:eastAsia="Times New Roman" w:hAnsi="Bell MT" w:cs="Times New Roman"/>
          <w:color w:val="000000"/>
          <w:sz w:val="24"/>
          <w:szCs w:val="24"/>
        </w:rPr>
        <w:t>Ed.S.</w:t>
      </w:r>
      <w:r w:rsidR="000B67AE">
        <w:rPr>
          <w:rFonts w:ascii="Bell MT" w:eastAsia="Times New Roman" w:hAnsi="Bell MT" w:cs="Times New Roman"/>
          <w:color w:val="000000"/>
          <w:sz w:val="24"/>
          <w:szCs w:val="24"/>
        </w:rPr>
        <w:t xml:space="preserve"> Case Study</w:t>
      </w:r>
      <w:r w:rsidR="001E3099">
        <w:rPr>
          <w:rFonts w:ascii="Bell MT" w:eastAsia="Times New Roman" w:hAnsi="Bell MT" w:cs="Times New Roman"/>
          <w:color w:val="000000"/>
          <w:sz w:val="24"/>
          <w:szCs w:val="24"/>
        </w:rPr>
        <w:t xml:space="preserve"> and</w:t>
      </w:r>
      <w:r w:rsidR="000B67AE">
        <w:rPr>
          <w:rFonts w:ascii="Bell MT" w:eastAsia="Times New Roman" w:hAnsi="Bell MT" w:cs="Times New Roman"/>
          <w:color w:val="000000"/>
          <w:sz w:val="24"/>
          <w:szCs w:val="24"/>
        </w:rPr>
        <w:t xml:space="preserve"> </w:t>
      </w:r>
      <w:r w:rsidR="00CA1024">
        <w:rPr>
          <w:rFonts w:ascii="Bell MT" w:eastAsia="Times New Roman" w:hAnsi="Bell MT" w:cs="Times New Roman"/>
          <w:color w:val="000000"/>
          <w:sz w:val="24"/>
          <w:szCs w:val="24"/>
        </w:rPr>
        <w:t xml:space="preserve">Oral </w:t>
      </w:r>
      <w:r w:rsidR="007D63C9">
        <w:rPr>
          <w:rFonts w:ascii="Bell MT" w:eastAsia="Times New Roman" w:hAnsi="Bell MT" w:cs="Times New Roman"/>
          <w:color w:val="000000"/>
          <w:sz w:val="24"/>
          <w:szCs w:val="24"/>
        </w:rPr>
        <w:t>Exam</w:t>
      </w:r>
      <w:r w:rsidR="007D63C9">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5</w:t>
      </w:r>
    </w:p>
    <w:p w14:paraId="3F265B87" w14:textId="0877AE7F" w:rsidR="005477F4" w:rsidRPr="000F2AC8" w:rsidRDefault="00D047BE" w:rsidP="004E1509">
      <w:pPr>
        <w:tabs>
          <w:tab w:val="right" w:leader="dot" w:pos="9360"/>
        </w:tabs>
        <w:spacing w:after="0" w:line="240" w:lineRule="atLeast"/>
        <w:ind w:left="360" w:firstLine="720"/>
        <w:contextualSpacing/>
        <w:rPr>
          <w:rFonts w:ascii="Bell MT" w:eastAsia="Times New Roman" w:hAnsi="Bell MT" w:cs="Times New Roman"/>
          <w:color w:val="000000"/>
          <w:sz w:val="24"/>
          <w:szCs w:val="24"/>
        </w:rPr>
      </w:pPr>
      <w:r>
        <w:rPr>
          <w:rFonts w:ascii="Bell MT" w:eastAsia="Times New Roman" w:hAnsi="Bell MT" w:cs="Times New Roman"/>
          <w:color w:val="000000" w:themeColor="text1"/>
          <w:sz w:val="24"/>
          <w:szCs w:val="24"/>
        </w:rPr>
        <w:t>Personal</w:t>
      </w:r>
      <w:r w:rsidR="005477F4" w:rsidRPr="16BC3D3F">
        <w:rPr>
          <w:rFonts w:ascii="Bell MT" w:eastAsia="Times New Roman" w:hAnsi="Bell MT" w:cs="Times New Roman"/>
          <w:color w:val="000000" w:themeColor="text1"/>
          <w:sz w:val="24"/>
          <w:szCs w:val="24"/>
        </w:rPr>
        <w:t xml:space="preserve"> Reflections and Activities</w:t>
      </w:r>
      <w:r w:rsidR="005477F4">
        <w:tab/>
      </w:r>
      <w:r w:rsidR="005477F4" w:rsidRPr="16BC3D3F">
        <w:rPr>
          <w:rFonts w:ascii="Bell MT" w:eastAsia="Times New Roman" w:hAnsi="Bell MT" w:cs="Times New Roman"/>
          <w:color w:val="000000" w:themeColor="text1"/>
          <w:sz w:val="24"/>
          <w:szCs w:val="24"/>
        </w:rPr>
        <w:t>16</w:t>
      </w:r>
    </w:p>
    <w:p w14:paraId="1281E1CB" w14:textId="3442B260" w:rsidR="000B67AE" w:rsidRPr="000F2AC8" w:rsidRDefault="000B67AE" w:rsidP="16BC3D3F">
      <w:pPr>
        <w:tabs>
          <w:tab w:val="right" w:leader="dot" w:pos="9360"/>
        </w:tabs>
        <w:spacing w:before="120" w:after="120"/>
        <w:ind w:left="1080" w:hanging="720"/>
        <w:rPr>
          <w:rFonts w:ascii="Bell MT" w:eastAsia="Times New Roman" w:hAnsi="Bell MT" w:cs="Calibri"/>
          <w:b/>
          <w:bCs/>
          <w:color w:val="000000"/>
          <w:sz w:val="24"/>
          <w:szCs w:val="24"/>
        </w:rPr>
      </w:pPr>
      <w:r w:rsidRPr="16BC3D3F">
        <w:rPr>
          <w:rFonts w:ascii="Bell MT" w:eastAsia="Times New Roman" w:hAnsi="Bell MT" w:cs="Calibri"/>
          <w:b/>
          <w:bCs/>
          <w:color w:val="000000"/>
          <w:sz w:val="24"/>
          <w:szCs w:val="24"/>
        </w:rPr>
        <w:t>Additional Information</w:t>
      </w:r>
      <w:r w:rsidRPr="000F2AC8">
        <w:rPr>
          <w:rFonts w:ascii="Bell MT" w:eastAsia="Times New Roman" w:hAnsi="Bell MT" w:cs="Calibri"/>
          <w:b/>
          <w:iCs/>
          <w:color w:val="000000"/>
          <w:sz w:val="24"/>
          <w:szCs w:val="24"/>
        </w:rPr>
        <w:tab/>
      </w:r>
      <w:hyperlink w:anchor="_V.__" w:history="1">
        <w:r w:rsidRPr="16BC3D3F">
          <w:rPr>
            <w:rStyle w:val="Hyperlink"/>
            <w:rFonts w:ascii="Bell MT" w:eastAsia="Times New Roman" w:hAnsi="Bell MT" w:cs="Calibri"/>
            <w:b/>
            <w:bCs/>
            <w:color w:val="auto"/>
            <w:sz w:val="24"/>
            <w:szCs w:val="24"/>
            <w:u w:val="none"/>
          </w:rPr>
          <w:t>1</w:t>
        </w:r>
        <w:r w:rsidR="005477F4" w:rsidRPr="16BC3D3F">
          <w:rPr>
            <w:rStyle w:val="Hyperlink"/>
            <w:rFonts w:ascii="Bell MT" w:eastAsia="Times New Roman" w:hAnsi="Bell MT" w:cs="Calibri"/>
            <w:b/>
            <w:bCs/>
            <w:color w:val="auto"/>
            <w:sz w:val="24"/>
            <w:szCs w:val="24"/>
            <w:u w:val="none"/>
          </w:rPr>
          <w:t>6</w:t>
        </w:r>
      </w:hyperlink>
    </w:p>
    <w:p w14:paraId="1BBFF4BA" w14:textId="77777777" w:rsidR="000B67AE" w:rsidRPr="000F2AC8" w:rsidRDefault="000B67AE" w:rsidP="000B67AE">
      <w:pPr>
        <w:tabs>
          <w:tab w:val="right" w:leader="dot" w:pos="9360"/>
        </w:tabs>
        <w:spacing w:after="0" w:line="240" w:lineRule="atLeast"/>
        <w:ind w:left="806" w:firstLine="274"/>
        <w:rPr>
          <w:rFonts w:ascii="Bell MT" w:eastAsia="Times New Roman" w:hAnsi="Bell MT" w:cs="Calibri"/>
          <w:color w:val="000000"/>
          <w:sz w:val="24"/>
          <w:szCs w:val="24"/>
        </w:rPr>
      </w:pPr>
      <w:r w:rsidRPr="000F2AC8">
        <w:rPr>
          <w:rFonts w:ascii="Bell MT" w:eastAsia="Times New Roman" w:hAnsi="Bell MT" w:cs="Calibri"/>
          <w:color w:val="000000"/>
          <w:sz w:val="24"/>
          <w:szCs w:val="24"/>
        </w:rPr>
        <w:t>Financial Assistance</w:t>
      </w:r>
      <w:r w:rsidRPr="000F2AC8">
        <w:rPr>
          <w:rFonts w:ascii="Bell MT" w:eastAsia="Times New Roman" w:hAnsi="Bell MT" w:cs="Calibri"/>
          <w:color w:val="000000"/>
          <w:sz w:val="24"/>
          <w:szCs w:val="24"/>
        </w:rPr>
        <w:tab/>
        <w:t>1</w:t>
      </w:r>
      <w:r>
        <w:rPr>
          <w:rFonts w:ascii="Bell MT" w:eastAsia="Times New Roman" w:hAnsi="Bell MT" w:cs="Calibri"/>
          <w:color w:val="000000"/>
          <w:sz w:val="24"/>
          <w:szCs w:val="24"/>
        </w:rPr>
        <w:t>6</w:t>
      </w:r>
    </w:p>
    <w:p w14:paraId="2E1C3E17" w14:textId="499DF04F"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Program Communications</w:t>
      </w:r>
      <w:r w:rsidRPr="000F2AC8">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7</w:t>
      </w:r>
    </w:p>
    <w:p w14:paraId="0C86CCE1" w14:textId="74F5C4F5"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Registration and Deadlines</w:t>
      </w:r>
      <w:r w:rsidRPr="000F2AC8">
        <w:rPr>
          <w:rFonts w:ascii="Bell MT" w:eastAsia="Times New Roman" w:hAnsi="Bell MT" w:cs="Times New Roman"/>
          <w:color w:val="000000"/>
          <w:sz w:val="24"/>
          <w:szCs w:val="24"/>
        </w:rPr>
        <w:tab/>
        <w:t>1</w:t>
      </w:r>
      <w:r w:rsidR="00476EEA">
        <w:rPr>
          <w:rFonts w:ascii="Bell MT" w:eastAsia="Times New Roman" w:hAnsi="Bell MT" w:cs="Times New Roman"/>
          <w:color w:val="000000"/>
          <w:sz w:val="24"/>
          <w:szCs w:val="24"/>
        </w:rPr>
        <w:t>8</w:t>
      </w:r>
    </w:p>
    <w:p w14:paraId="2A6E8305" w14:textId="1733D6BD"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Writing Style Guidelines</w:t>
      </w:r>
      <w:r w:rsidRPr="000F2AC8">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8</w:t>
      </w:r>
    </w:p>
    <w:p w14:paraId="6CA521E4" w14:textId="37321D04"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Scholarly Community and Professional Decorum</w:t>
      </w:r>
      <w:r w:rsidRPr="000F2AC8">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8</w:t>
      </w:r>
    </w:p>
    <w:p w14:paraId="1612282F" w14:textId="77777777" w:rsidR="000B67AE"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Research with Human Subjects</w:t>
      </w:r>
      <w:r>
        <w:rPr>
          <w:rFonts w:ascii="Bell MT" w:eastAsia="Times New Roman" w:hAnsi="Bell MT" w:cs="Times New Roman"/>
          <w:color w:val="000000"/>
          <w:sz w:val="24"/>
          <w:szCs w:val="24"/>
        </w:rPr>
        <w:tab/>
        <w:t>18</w:t>
      </w:r>
    </w:p>
    <w:p w14:paraId="519C4C65" w14:textId="660843D7"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Pr>
          <w:rFonts w:ascii="Bell MT" w:eastAsia="Times New Roman" w:hAnsi="Bell MT" w:cs="Times New Roman"/>
          <w:color w:val="000000"/>
          <w:sz w:val="24"/>
          <w:szCs w:val="24"/>
        </w:rPr>
        <w:t>Re-specialization in School Psychology…………………………………………</w:t>
      </w:r>
      <w:proofErr w:type="gramStart"/>
      <w:r>
        <w:rPr>
          <w:rFonts w:ascii="Bell MT" w:eastAsia="Times New Roman" w:hAnsi="Bell MT" w:cs="Times New Roman"/>
          <w:color w:val="000000"/>
          <w:sz w:val="24"/>
          <w:szCs w:val="24"/>
        </w:rPr>
        <w:t>…..</w:t>
      </w:r>
      <w:proofErr w:type="gramEnd"/>
      <w:r>
        <w:rPr>
          <w:rFonts w:ascii="Bell MT" w:eastAsia="Times New Roman" w:hAnsi="Bell MT" w:cs="Times New Roman"/>
          <w:color w:val="000000"/>
          <w:sz w:val="24"/>
          <w:szCs w:val="24"/>
        </w:rPr>
        <w:t>1</w:t>
      </w:r>
      <w:r w:rsidR="005477F4">
        <w:rPr>
          <w:rFonts w:ascii="Bell MT" w:eastAsia="Times New Roman" w:hAnsi="Bell MT" w:cs="Times New Roman"/>
          <w:color w:val="000000"/>
          <w:sz w:val="24"/>
          <w:szCs w:val="24"/>
        </w:rPr>
        <w:t>9</w:t>
      </w:r>
    </w:p>
    <w:p w14:paraId="742B96CE" w14:textId="60572313" w:rsidR="000B67AE" w:rsidRPr="000F2AC8" w:rsidRDefault="000B67AE" w:rsidP="000B67AE">
      <w:pPr>
        <w:tabs>
          <w:tab w:val="right" w:leader="dot" w:pos="9360"/>
        </w:tabs>
        <w:spacing w:after="0" w:line="240" w:lineRule="atLeast"/>
        <w:ind w:left="720" w:firstLine="360"/>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Career Guidance</w:t>
      </w:r>
      <w:r>
        <w:rPr>
          <w:rFonts w:ascii="Bell MT" w:eastAsia="Times New Roman" w:hAnsi="Bell MT" w:cs="Times New Roman"/>
          <w:color w:val="000000"/>
          <w:sz w:val="24"/>
          <w:szCs w:val="24"/>
        </w:rPr>
        <w:tab/>
        <w:t>1</w:t>
      </w:r>
      <w:r w:rsidR="005477F4">
        <w:rPr>
          <w:rFonts w:ascii="Bell MT" w:eastAsia="Times New Roman" w:hAnsi="Bell MT" w:cs="Times New Roman"/>
          <w:color w:val="000000"/>
          <w:sz w:val="24"/>
          <w:szCs w:val="24"/>
        </w:rPr>
        <w:t>9</w:t>
      </w:r>
    </w:p>
    <w:p w14:paraId="48D0343F" w14:textId="77777777" w:rsidR="000B67AE" w:rsidDel="004E1509" w:rsidRDefault="000B67AE" w:rsidP="000B67AE">
      <w:pPr>
        <w:tabs>
          <w:tab w:val="left" w:pos="1080"/>
        </w:tabs>
        <w:spacing w:after="0" w:line="240" w:lineRule="atLeast"/>
        <w:contextualSpacing/>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ab/>
        <w:t>Libraries and Computing………………………………………………….…………1</w:t>
      </w:r>
      <w:r>
        <w:rPr>
          <w:rFonts w:ascii="Bell MT" w:eastAsia="Times New Roman" w:hAnsi="Bell MT" w:cs="Times New Roman"/>
          <w:color w:val="000000"/>
          <w:sz w:val="24"/>
          <w:szCs w:val="24"/>
        </w:rPr>
        <w:t>8</w:t>
      </w:r>
    </w:p>
    <w:p w14:paraId="76712176" w14:textId="7E4E7BF0" w:rsidR="000B67AE" w:rsidRDefault="000B67AE" w:rsidP="16BC3D3F">
      <w:pPr>
        <w:tabs>
          <w:tab w:val="left" w:pos="1080"/>
        </w:tabs>
        <w:spacing w:before="120" w:after="120" w:line="240" w:lineRule="atLeast"/>
        <w:ind w:left="360"/>
        <w:rPr>
          <w:rFonts w:ascii="Bell MT" w:eastAsia="Times New Roman" w:hAnsi="Bell MT" w:cs="Times New Roman"/>
          <w:b/>
          <w:bCs/>
          <w:color w:val="000000"/>
          <w:sz w:val="24"/>
          <w:szCs w:val="24"/>
        </w:rPr>
      </w:pPr>
      <w:r w:rsidRPr="16BC3D3F">
        <w:rPr>
          <w:rFonts w:ascii="Bell MT" w:eastAsia="Times New Roman" w:hAnsi="Bell MT" w:cs="Times New Roman"/>
          <w:b/>
          <w:bCs/>
          <w:color w:val="000000"/>
          <w:sz w:val="24"/>
          <w:szCs w:val="24"/>
        </w:rPr>
        <w:t>Policies and Procedures……</w:t>
      </w:r>
      <w:proofErr w:type="gramStart"/>
      <w:r w:rsidRPr="16BC3D3F">
        <w:rPr>
          <w:rFonts w:ascii="Bell MT" w:eastAsia="Times New Roman" w:hAnsi="Bell MT" w:cs="Times New Roman"/>
          <w:b/>
          <w:bCs/>
          <w:color w:val="000000"/>
          <w:sz w:val="24"/>
          <w:szCs w:val="24"/>
        </w:rPr>
        <w:t>…..</w:t>
      </w:r>
      <w:proofErr w:type="gramEnd"/>
      <w:r w:rsidRPr="16BC3D3F">
        <w:rPr>
          <w:rFonts w:ascii="Bell MT" w:eastAsia="Times New Roman" w:hAnsi="Bell MT" w:cs="Times New Roman"/>
          <w:b/>
          <w:bCs/>
          <w:color w:val="000000"/>
          <w:sz w:val="24"/>
          <w:szCs w:val="24"/>
        </w:rPr>
        <w:t>………………………………………….………………</w:t>
      </w:r>
      <w:hyperlink w:anchor="_VI.__" w:history="1">
        <w:r w:rsidR="005477F4" w:rsidRPr="16BC3D3F">
          <w:rPr>
            <w:rStyle w:val="Hyperlink"/>
            <w:rFonts w:ascii="Bell MT" w:eastAsia="Times New Roman" w:hAnsi="Bell MT" w:cs="Times New Roman"/>
            <w:b/>
            <w:bCs/>
            <w:color w:val="auto"/>
            <w:sz w:val="24"/>
            <w:szCs w:val="24"/>
            <w:u w:val="none"/>
          </w:rPr>
          <w:t>20</w:t>
        </w:r>
      </w:hyperlink>
    </w:p>
    <w:p w14:paraId="6D1D9E21" w14:textId="02AD004E" w:rsidR="000B67AE" w:rsidRDefault="000B67AE" w:rsidP="000B67AE">
      <w:pPr>
        <w:tabs>
          <w:tab w:val="left" w:pos="1080"/>
        </w:tabs>
        <w:spacing w:after="0" w:line="240" w:lineRule="atLeast"/>
        <w:rPr>
          <w:rFonts w:ascii="Bell MT" w:eastAsia="Times New Roman" w:hAnsi="Bell MT" w:cs="Times New Roman"/>
          <w:color w:val="000000"/>
          <w:sz w:val="24"/>
          <w:szCs w:val="24"/>
        </w:rPr>
      </w:pPr>
      <w:r w:rsidRPr="000F2AC8">
        <w:rPr>
          <w:rFonts w:ascii="Bell MT" w:eastAsia="Times New Roman" w:hAnsi="Bell MT" w:cs="Times New Roman"/>
          <w:color w:val="000000"/>
          <w:sz w:val="24"/>
          <w:szCs w:val="24"/>
        </w:rPr>
        <w:tab/>
      </w:r>
      <w:r>
        <w:rPr>
          <w:rFonts w:ascii="Bell MT" w:eastAsia="Times New Roman" w:hAnsi="Bell MT" w:cs="Times New Roman"/>
          <w:color w:val="000000"/>
          <w:sz w:val="24"/>
          <w:szCs w:val="24"/>
        </w:rPr>
        <w:t>Student Code of Conduct....</w:t>
      </w:r>
      <w:r w:rsidRPr="000F2AC8">
        <w:rPr>
          <w:rFonts w:ascii="Bell MT" w:eastAsia="Times New Roman" w:hAnsi="Bell MT" w:cs="Times New Roman"/>
          <w:color w:val="000000"/>
          <w:sz w:val="24"/>
          <w:szCs w:val="24"/>
        </w:rPr>
        <w:t>……………………………………………….…………</w:t>
      </w:r>
      <w:r w:rsidR="005477F4">
        <w:rPr>
          <w:rFonts w:ascii="Bell MT" w:eastAsia="Times New Roman" w:hAnsi="Bell MT" w:cs="Times New Roman"/>
          <w:color w:val="000000"/>
          <w:sz w:val="24"/>
          <w:szCs w:val="24"/>
        </w:rPr>
        <w:t>20</w:t>
      </w:r>
    </w:p>
    <w:p w14:paraId="24485858" w14:textId="409877EB" w:rsidR="000B67AE" w:rsidRDefault="000B67AE" w:rsidP="000B67AE">
      <w:pPr>
        <w:tabs>
          <w:tab w:val="left" w:pos="1080"/>
        </w:tabs>
        <w:spacing w:after="0" w:line="240" w:lineRule="atLeast"/>
        <w:rPr>
          <w:rFonts w:ascii="Bell MT" w:eastAsia="Times New Roman" w:hAnsi="Bell MT" w:cs="Times New Roman"/>
          <w:color w:val="000000"/>
          <w:sz w:val="24"/>
          <w:szCs w:val="24"/>
        </w:rPr>
      </w:pPr>
      <w:r>
        <w:rPr>
          <w:rFonts w:ascii="Bell MT" w:eastAsia="Times New Roman" w:hAnsi="Bell MT" w:cs="Times New Roman"/>
          <w:color w:val="000000"/>
          <w:sz w:val="24"/>
          <w:szCs w:val="24"/>
        </w:rPr>
        <w:tab/>
        <w:t>Student Grievance Procedure……………………………………………………….</w:t>
      </w:r>
      <w:r w:rsidR="005477F4">
        <w:rPr>
          <w:rFonts w:ascii="Bell MT" w:eastAsia="Times New Roman" w:hAnsi="Bell MT" w:cs="Times New Roman"/>
          <w:color w:val="000000"/>
          <w:sz w:val="24"/>
          <w:szCs w:val="24"/>
        </w:rPr>
        <w:t>20</w:t>
      </w:r>
    </w:p>
    <w:p w14:paraId="0671E14B" w14:textId="2E5C8865" w:rsidR="000B67AE" w:rsidRDefault="000B67AE" w:rsidP="000B67AE">
      <w:pPr>
        <w:tabs>
          <w:tab w:val="left" w:pos="1080"/>
        </w:tabs>
        <w:spacing w:after="0" w:line="240" w:lineRule="atLeast"/>
        <w:rPr>
          <w:rFonts w:ascii="Bell MT" w:eastAsia="Times New Roman" w:hAnsi="Bell MT" w:cs="Times New Roman"/>
          <w:color w:val="000000"/>
          <w:sz w:val="24"/>
          <w:szCs w:val="24"/>
        </w:rPr>
      </w:pPr>
      <w:r>
        <w:rPr>
          <w:rFonts w:ascii="Bell MT" w:eastAsia="Times New Roman" w:hAnsi="Bell MT" w:cs="Times New Roman"/>
          <w:color w:val="000000"/>
          <w:sz w:val="24"/>
          <w:szCs w:val="24"/>
        </w:rPr>
        <w:tab/>
        <w:t>Student Termination Policy…………………………………………………………2</w:t>
      </w:r>
      <w:r w:rsidR="005477F4">
        <w:rPr>
          <w:rFonts w:ascii="Bell MT" w:eastAsia="Times New Roman" w:hAnsi="Bell MT" w:cs="Times New Roman"/>
          <w:color w:val="000000"/>
          <w:sz w:val="24"/>
          <w:szCs w:val="24"/>
        </w:rPr>
        <w:t>1</w:t>
      </w:r>
    </w:p>
    <w:p w14:paraId="59DCABFF" w14:textId="77777777" w:rsidR="000B67AE" w:rsidRPr="000F2AC8" w:rsidRDefault="000B67AE" w:rsidP="000B67AE">
      <w:pPr>
        <w:tabs>
          <w:tab w:val="left" w:pos="1080"/>
        </w:tabs>
        <w:spacing w:after="0" w:line="240" w:lineRule="atLeast"/>
        <w:ind w:left="360"/>
        <w:rPr>
          <w:rFonts w:ascii="Times New Roman" w:eastAsia="Times New Roman" w:hAnsi="Times New Roman" w:cs="Times New Roman"/>
          <w:b/>
          <w:color w:val="000000"/>
          <w:sz w:val="24"/>
          <w:szCs w:val="20"/>
        </w:rPr>
      </w:pPr>
    </w:p>
    <w:p w14:paraId="01BF46DC" w14:textId="61A1B721" w:rsidR="000B67AE" w:rsidRPr="000F2AC8" w:rsidRDefault="000B67AE" w:rsidP="16BC3D3F">
      <w:pPr>
        <w:tabs>
          <w:tab w:val="left" w:pos="450"/>
        </w:tabs>
        <w:spacing w:after="0" w:line="240" w:lineRule="atLeast"/>
        <w:rPr>
          <w:rFonts w:ascii="Bell MT" w:eastAsia="Times New Roman" w:hAnsi="Bell MT" w:cs="Times New Roman"/>
          <w:b/>
          <w:bCs/>
          <w:color w:val="000000"/>
          <w:sz w:val="24"/>
          <w:szCs w:val="24"/>
        </w:rPr>
      </w:pPr>
      <w:r w:rsidRPr="000F2AC8">
        <w:rPr>
          <w:rFonts w:ascii="Bell MT" w:eastAsia="Times New Roman" w:hAnsi="Bell MT" w:cs="Times New Roman"/>
          <w:b/>
          <w:color w:val="000000"/>
          <w:sz w:val="24"/>
          <w:szCs w:val="20"/>
        </w:rPr>
        <w:tab/>
      </w:r>
      <w:r w:rsidRPr="16BC3D3F">
        <w:rPr>
          <w:rFonts w:ascii="Bell MT" w:eastAsia="Times New Roman" w:hAnsi="Bell MT" w:cs="Times New Roman"/>
          <w:b/>
          <w:bCs/>
          <w:color w:val="000000"/>
          <w:sz w:val="24"/>
          <w:szCs w:val="24"/>
        </w:rPr>
        <w:t xml:space="preserve">Appendix A:  </w:t>
      </w:r>
      <w:r w:rsidR="00D82706" w:rsidRPr="16BC3D3F">
        <w:rPr>
          <w:rFonts w:ascii="Bell MT" w:eastAsia="Times New Roman" w:hAnsi="Bell MT" w:cs="Times New Roman"/>
          <w:b/>
          <w:bCs/>
          <w:color w:val="000000"/>
          <w:sz w:val="24"/>
          <w:szCs w:val="24"/>
        </w:rPr>
        <w:t>Ed.S.</w:t>
      </w:r>
      <w:r w:rsidRPr="16BC3D3F">
        <w:rPr>
          <w:rFonts w:ascii="Bell MT" w:eastAsia="Times New Roman" w:hAnsi="Bell MT" w:cs="Times New Roman"/>
          <w:b/>
          <w:bCs/>
          <w:color w:val="000000"/>
          <w:sz w:val="24"/>
          <w:szCs w:val="24"/>
        </w:rPr>
        <w:t xml:space="preserve"> Program Training Model ………………………………</w:t>
      </w:r>
      <w:proofErr w:type="gramStart"/>
      <w:r w:rsidRPr="16BC3D3F">
        <w:rPr>
          <w:rFonts w:ascii="Bell MT" w:eastAsia="Times New Roman" w:hAnsi="Bell MT" w:cs="Times New Roman"/>
          <w:b/>
          <w:bCs/>
          <w:color w:val="000000"/>
          <w:sz w:val="24"/>
          <w:szCs w:val="24"/>
        </w:rPr>
        <w:t>…..</w:t>
      </w:r>
      <w:proofErr w:type="gramEnd"/>
      <w:r w:rsidRPr="16BC3D3F">
        <w:rPr>
          <w:rFonts w:ascii="Bell MT" w:eastAsia="Times New Roman" w:hAnsi="Bell MT" w:cs="Times New Roman"/>
          <w:b/>
          <w:bCs/>
          <w:color w:val="000000"/>
          <w:sz w:val="24"/>
          <w:szCs w:val="24"/>
        </w:rPr>
        <w:t>……</w:t>
      </w:r>
      <w:r w:rsidR="004E1509" w:rsidRPr="16BC3D3F">
        <w:rPr>
          <w:rFonts w:ascii="Bell MT" w:eastAsia="Times New Roman" w:hAnsi="Bell MT" w:cs="Times New Roman"/>
          <w:b/>
          <w:bCs/>
          <w:color w:val="000000"/>
          <w:sz w:val="24"/>
          <w:szCs w:val="24"/>
        </w:rPr>
        <w:t>...</w:t>
      </w:r>
      <w:hyperlink w:anchor="_Appendix_A:_" w:history="1">
        <w:r w:rsidRPr="16BC3D3F">
          <w:rPr>
            <w:rStyle w:val="Hyperlink"/>
            <w:rFonts w:ascii="Bell MT" w:eastAsia="Times New Roman" w:hAnsi="Bell MT" w:cs="Times New Roman"/>
            <w:b/>
            <w:bCs/>
            <w:color w:val="auto"/>
            <w:sz w:val="24"/>
            <w:szCs w:val="24"/>
            <w:u w:val="none"/>
          </w:rPr>
          <w:t>22</w:t>
        </w:r>
      </w:hyperlink>
    </w:p>
    <w:p w14:paraId="220E04A5" w14:textId="77777777" w:rsidR="000B67AE" w:rsidRPr="000F2AC8" w:rsidRDefault="000B67AE" w:rsidP="000B67AE">
      <w:pPr>
        <w:tabs>
          <w:tab w:val="left" w:pos="450"/>
        </w:tabs>
        <w:spacing w:after="0" w:line="240" w:lineRule="atLeast"/>
        <w:rPr>
          <w:rFonts w:ascii="Times New Roman" w:eastAsia="Times New Roman" w:hAnsi="Times New Roman" w:cs="Times New Roman"/>
          <w:b/>
          <w:color w:val="000000"/>
          <w:sz w:val="24"/>
          <w:szCs w:val="20"/>
        </w:rPr>
      </w:pPr>
    </w:p>
    <w:p w14:paraId="0ED4F38E" w14:textId="29A0EF4C" w:rsidR="000B67AE" w:rsidRPr="000F2AC8" w:rsidRDefault="000B67AE" w:rsidP="16BC3D3F">
      <w:pPr>
        <w:tabs>
          <w:tab w:val="left" w:pos="450"/>
        </w:tabs>
        <w:spacing w:after="0" w:line="240" w:lineRule="atLeast"/>
        <w:rPr>
          <w:rFonts w:ascii="Bell MT" w:eastAsia="Times New Roman" w:hAnsi="Bell MT" w:cs="Times New Roman"/>
          <w:b/>
          <w:bCs/>
          <w:color w:val="000000"/>
          <w:sz w:val="24"/>
          <w:szCs w:val="24"/>
        </w:rPr>
      </w:pPr>
      <w:r w:rsidRPr="000F2AC8">
        <w:rPr>
          <w:rFonts w:ascii="Bell MT" w:eastAsia="Times New Roman" w:hAnsi="Bell MT" w:cs="Times New Roman"/>
          <w:b/>
          <w:color w:val="000000"/>
          <w:sz w:val="24"/>
          <w:szCs w:val="20"/>
        </w:rPr>
        <w:tab/>
      </w:r>
      <w:r w:rsidRPr="16BC3D3F">
        <w:rPr>
          <w:rFonts w:ascii="Bell MT" w:eastAsia="Times New Roman" w:hAnsi="Bell MT" w:cs="Times New Roman"/>
          <w:b/>
          <w:bCs/>
          <w:color w:val="000000"/>
          <w:sz w:val="24"/>
          <w:szCs w:val="24"/>
        </w:rPr>
        <w:t xml:space="preserve">Appendix B:  </w:t>
      </w:r>
      <w:r w:rsidR="00D82706" w:rsidRPr="16BC3D3F">
        <w:rPr>
          <w:rFonts w:ascii="Bell MT" w:eastAsia="Times New Roman" w:hAnsi="Bell MT" w:cs="Times New Roman"/>
          <w:b/>
          <w:bCs/>
          <w:color w:val="000000"/>
          <w:sz w:val="24"/>
          <w:szCs w:val="24"/>
        </w:rPr>
        <w:t>Ed.S.</w:t>
      </w:r>
      <w:r w:rsidRPr="16BC3D3F">
        <w:rPr>
          <w:rFonts w:ascii="Bell MT" w:eastAsia="Times New Roman" w:hAnsi="Bell MT" w:cs="Times New Roman"/>
          <w:b/>
          <w:bCs/>
          <w:color w:val="000000"/>
          <w:sz w:val="24"/>
          <w:szCs w:val="24"/>
        </w:rPr>
        <w:t xml:space="preserve"> Program Goals, Objectives, and Competencies ……….………</w:t>
      </w:r>
      <w:r w:rsidR="004E1509" w:rsidRPr="16BC3D3F">
        <w:rPr>
          <w:rFonts w:ascii="Bell MT" w:eastAsia="Times New Roman" w:hAnsi="Bell MT" w:cs="Times New Roman"/>
          <w:b/>
          <w:bCs/>
          <w:color w:val="000000"/>
          <w:sz w:val="24"/>
          <w:szCs w:val="24"/>
        </w:rPr>
        <w:t>...</w:t>
      </w:r>
      <w:hyperlink w:anchor="_Appendix_B:_" w:history="1">
        <w:r w:rsidRPr="16BC3D3F">
          <w:rPr>
            <w:rStyle w:val="Hyperlink"/>
            <w:rFonts w:ascii="Bell MT" w:eastAsia="Times New Roman" w:hAnsi="Bell MT" w:cs="Times New Roman"/>
            <w:b/>
            <w:bCs/>
            <w:color w:val="auto"/>
            <w:sz w:val="24"/>
            <w:szCs w:val="24"/>
            <w:u w:val="none"/>
          </w:rPr>
          <w:t>23</w:t>
        </w:r>
      </w:hyperlink>
    </w:p>
    <w:p w14:paraId="0E4F4842"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1293BE1B"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48F0D924"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5AC710EB"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21E0F538"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4E2C23C2"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113E8B2E"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276E0D4C" w14:textId="77777777" w:rsidR="000F2AC8" w:rsidRPr="000F2AC8" w:rsidRDefault="000F2AC8" w:rsidP="000F2AC8">
      <w:pPr>
        <w:tabs>
          <w:tab w:val="left" w:pos="450"/>
        </w:tabs>
        <w:spacing w:after="0" w:line="240" w:lineRule="atLeast"/>
        <w:rPr>
          <w:rFonts w:ascii="Times New Roman" w:eastAsia="Times New Roman" w:hAnsi="Times New Roman" w:cs="Times New Roman"/>
          <w:b/>
          <w:color w:val="000000"/>
          <w:sz w:val="24"/>
          <w:szCs w:val="20"/>
        </w:rPr>
      </w:pPr>
    </w:p>
    <w:p w14:paraId="72E497FE" w14:textId="4152C10B" w:rsidR="000F2AC8" w:rsidRPr="000F2AC8" w:rsidRDefault="000F2AC8" w:rsidP="16BC3D3F">
      <w:pPr>
        <w:pStyle w:val="Heading1"/>
      </w:pPr>
      <w:bookmarkStart w:id="0" w:name="_I.__"/>
      <w:bookmarkEnd w:id="0"/>
      <w:r>
        <w:lastRenderedPageBreak/>
        <w:t>I.     OVERVIEW OF THE Ed.S. PROGRAM IN SCHOOL PSYCHOLOGY</w:t>
      </w:r>
    </w:p>
    <w:p w14:paraId="46A7D4C6" w14:textId="5DEEB88D" w:rsidR="000F2AC8" w:rsidRPr="000F2AC8" w:rsidRDefault="000F2AC8" w:rsidP="16BC3D3F">
      <w:pPr>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The </w:t>
      </w:r>
      <w:r w:rsidR="00A97379" w:rsidRPr="16BC3D3F">
        <w:rPr>
          <w:rFonts w:ascii="Times New Roman" w:eastAsia="Times New Roman" w:hAnsi="Times New Roman" w:cs="Times New Roman"/>
          <w:color w:val="000000" w:themeColor="text1"/>
          <w:sz w:val="24"/>
          <w:szCs w:val="24"/>
        </w:rPr>
        <w:t>S</w:t>
      </w:r>
      <w:r w:rsidRPr="16BC3D3F">
        <w:rPr>
          <w:rFonts w:ascii="Times New Roman" w:eastAsia="Times New Roman" w:hAnsi="Times New Roman" w:cs="Times New Roman"/>
          <w:color w:val="000000" w:themeColor="text1"/>
          <w:sz w:val="24"/>
          <w:szCs w:val="24"/>
        </w:rPr>
        <w:t xml:space="preserve">chool </w:t>
      </w:r>
      <w:r w:rsidR="00A97379" w:rsidRPr="16BC3D3F">
        <w:rPr>
          <w:rFonts w:ascii="Times New Roman" w:eastAsia="Times New Roman" w:hAnsi="Times New Roman" w:cs="Times New Roman"/>
          <w:color w:val="000000" w:themeColor="text1"/>
          <w:sz w:val="24"/>
          <w:szCs w:val="24"/>
        </w:rPr>
        <w:t>P</w:t>
      </w:r>
      <w:r w:rsidRPr="16BC3D3F">
        <w:rPr>
          <w:rFonts w:ascii="Times New Roman" w:eastAsia="Times New Roman" w:hAnsi="Times New Roman" w:cs="Times New Roman"/>
          <w:color w:val="000000" w:themeColor="text1"/>
          <w:sz w:val="24"/>
          <w:szCs w:val="24"/>
        </w:rPr>
        <w:t>sychology program at the University of Kentucky is</w:t>
      </w:r>
      <w:r w:rsidR="00A04397" w:rsidRPr="16BC3D3F">
        <w:rPr>
          <w:rFonts w:ascii="Times New Roman" w:eastAsia="Times New Roman" w:hAnsi="Times New Roman" w:cs="Times New Roman"/>
          <w:color w:val="000000" w:themeColor="text1"/>
          <w:sz w:val="24"/>
          <w:szCs w:val="24"/>
        </w:rPr>
        <w:t xml:space="preserve"> a three-year </w:t>
      </w:r>
      <w:r w:rsidR="00CD2F2D" w:rsidRPr="16BC3D3F">
        <w:rPr>
          <w:rFonts w:ascii="Times New Roman" w:eastAsia="Times New Roman" w:hAnsi="Times New Roman" w:cs="Times New Roman"/>
          <w:color w:val="000000" w:themeColor="text1"/>
          <w:sz w:val="24"/>
          <w:szCs w:val="24"/>
        </w:rPr>
        <w:t xml:space="preserve">full-time </w:t>
      </w:r>
      <w:r w:rsidR="00A04397" w:rsidRPr="16BC3D3F">
        <w:rPr>
          <w:rFonts w:ascii="Times New Roman" w:eastAsia="Times New Roman" w:hAnsi="Times New Roman" w:cs="Times New Roman"/>
          <w:color w:val="000000" w:themeColor="text1"/>
          <w:sz w:val="24"/>
          <w:szCs w:val="24"/>
        </w:rPr>
        <w:t xml:space="preserve">program (36 hours for </w:t>
      </w:r>
      <w:proofErr w:type="gramStart"/>
      <w:r w:rsidR="00A04397" w:rsidRPr="16BC3D3F">
        <w:rPr>
          <w:rFonts w:ascii="Times New Roman" w:eastAsia="Times New Roman" w:hAnsi="Times New Roman" w:cs="Times New Roman"/>
          <w:color w:val="000000" w:themeColor="text1"/>
          <w:sz w:val="24"/>
          <w:szCs w:val="24"/>
        </w:rPr>
        <w:t>Master</w:t>
      </w:r>
      <w:r w:rsidR="00216499" w:rsidRPr="16BC3D3F">
        <w:rPr>
          <w:rFonts w:ascii="Times New Roman" w:eastAsia="Times New Roman" w:hAnsi="Times New Roman" w:cs="Times New Roman"/>
          <w:color w:val="000000" w:themeColor="text1"/>
          <w:sz w:val="24"/>
          <w:szCs w:val="24"/>
        </w:rPr>
        <w:t>’</w:t>
      </w:r>
      <w:r w:rsidR="00A04397" w:rsidRPr="16BC3D3F">
        <w:rPr>
          <w:rFonts w:ascii="Times New Roman" w:eastAsia="Times New Roman" w:hAnsi="Times New Roman" w:cs="Times New Roman"/>
          <w:color w:val="000000" w:themeColor="text1"/>
          <w:sz w:val="24"/>
          <w:szCs w:val="24"/>
        </w:rPr>
        <w:t>s</w:t>
      </w:r>
      <w:proofErr w:type="gramEnd"/>
      <w:r w:rsidR="00A04397" w:rsidRPr="16BC3D3F">
        <w:rPr>
          <w:rFonts w:ascii="Times New Roman" w:eastAsia="Times New Roman" w:hAnsi="Times New Roman" w:cs="Times New Roman"/>
          <w:color w:val="000000" w:themeColor="text1"/>
          <w:sz w:val="24"/>
          <w:szCs w:val="24"/>
        </w:rPr>
        <w:t xml:space="preserve"> degree, </w:t>
      </w:r>
      <w:r w:rsidR="003573C4" w:rsidRPr="16BC3D3F">
        <w:rPr>
          <w:rFonts w:ascii="Times New Roman" w:eastAsia="Times New Roman" w:hAnsi="Times New Roman" w:cs="Times New Roman"/>
          <w:color w:val="000000" w:themeColor="text1"/>
          <w:sz w:val="24"/>
          <w:szCs w:val="24"/>
        </w:rPr>
        <w:t>6</w:t>
      </w:r>
      <w:r w:rsidR="0000505A" w:rsidRPr="16BC3D3F">
        <w:rPr>
          <w:rFonts w:ascii="Times New Roman" w:eastAsia="Times New Roman" w:hAnsi="Times New Roman" w:cs="Times New Roman"/>
          <w:color w:val="000000" w:themeColor="text1"/>
          <w:sz w:val="24"/>
          <w:szCs w:val="24"/>
        </w:rPr>
        <w:t>6</w:t>
      </w:r>
      <w:r w:rsidR="00A04397" w:rsidRPr="16BC3D3F">
        <w:rPr>
          <w:rFonts w:ascii="Times New Roman" w:eastAsia="Times New Roman" w:hAnsi="Times New Roman" w:cs="Times New Roman"/>
          <w:color w:val="000000" w:themeColor="text1"/>
          <w:sz w:val="24"/>
          <w:szCs w:val="24"/>
        </w:rPr>
        <w:t xml:space="preserve"> hours for terminal </w:t>
      </w:r>
      <w:r w:rsidR="00D82706" w:rsidRPr="16BC3D3F">
        <w:rPr>
          <w:rFonts w:ascii="Times New Roman" w:eastAsia="Times New Roman" w:hAnsi="Times New Roman" w:cs="Times New Roman"/>
          <w:color w:val="000000" w:themeColor="text1"/>
          <w:sz w:val="24"/>
          <w:szCs w:val="24"/>
        </w:rPr>
        <w:t>Ed.S.</w:t>
      </w:r>
      <w:r w:rsidR="00A04397" w:rsidRPr="16BC3D3F">
        <w:rPr>
          <w:rFonts w:ascii="Times New Roman" w:eastAsia="Times New Roman" w:hAnsi="Times New Roman" w:cs="Times New Roman"/>
          <w:color w:val="000000" w:themeColor="text1"/>
          <w:sz w:val="24"/>
          <w:szCs w:val="24"/>
        </w:rPr>
        <w:t xml:space="preserve"> degree)</w:t>
      </w:r>
      <w:r w:rsidRPr="16BC3D3F">
        <w:rPr>
          <w:rFonts w:ascii="Times New Roman" w:eastAsia="Times New Roman" w:hAnsi="Times New Roman" w:cs="Times New Roman"/>
          <w:color w:val="000000" w:themeColor="text1"/>
          <w:sz w:val="24"/>
          <w:szCs w:val="24"/>
        </w:rPr>
        <w:t xml:space="preserve"> designed to educate and prepare students to be applied psychological specialists with expertise in diverse educationally related settings. </w:t>
      </w:r>
      <w:r w:rsidR="007605B1" w:rsidRPr="16BC3D3F">
        <w:rPr>
          <w:rFonts w:ascii="Times New Roman" w:eastAsia="Times New Roman" w:hAnsi="Times New Roman" w:cs="Times New Roman"/>
          <w:color w:val="000000" w:themeColor="text1"/>
          <w:sz w:val="24"/>
          <w:szCs w:val="24"/>
        </w:rPr>
        <w:t xml:space="preserve">After completing the </w:t>
      </w:r>
      <w:proofErr w:type="gramStart"/>
      <w:r w:rsidR="007605B1" w:rsidRPr="16BC3D3F">
        <w:rPr>
          <w:rFonts w:ascii="Times New Roman" w:eastAsia="Times New Roman" w:hAnsi="Times New Roman" w:cs="Times New Roman"/>
          <w:color w:val="000000" w:themeColor="text1"/>
          <w:sz w:val="24"/>
          <w:szCs w:val="24"/>
        </w:rPr>
        <w:t>Master’s</w:t>
      </w:r>
      <w:proofErr w:type="gramEnd"/>
      <w:r w:rsidR="007605B1" w:rsidRPr="16BC3D3F">
        <w:rPr>
          <w:rFonts w:ascii="Times New Roman" w:eastAsia="Times New Roman" w:hAnsi="Times New Roman" w:cs="Times New Roman"/>
          <w:color w:val="000000" w:themeColor="text1"/>
          <w:sz w:val="24"/>
          <w:szCs w:val="24"/>
        </w:rPr>
        <w:t xml:space="preserve"> degree, students are transferred into the Ed.S. degree unless otherwise indicated by the School Psychology faculty. When students are admitted to the School Psychology program, it is admission to both the </w:t>
      </w:r>
      <w:proofErr w:type="gramStart"/>
      <w:r w:rsidR="00EA0B3F" w:rsidRPr="16BC3D3F">
        <w:rPr>
          <w:rFonts w:ascii="Times New Roman" w:eastAsia="Times New Roman" w:hAnsi="Times New Roman" w:cs="Times New Roman"/>
          <w:color w:val="000000" w:themeColor="text1"/>
          <w:sz w:val="24"/>
          <w:szCs w:val="24"/>
        </w:rPr>
        <w:t>M</w:t>
      </w:r>
      <w:r w:rsidR="007605B1" w:rsidRPr="16BC3D3F">
        <w:rPr>
          <w:rFonts w:ascii="Times New Roman" w:eastAsia="Times New Roman" w:hAnsi="Times New Roman" w:cs="Times New Roman"/>
          <w:color w:val="000000" w:themeColor="text1"/>
          <w:sz w:val="24"/>
          <w:szCs w:val="24"/>
        </w:rPr>
        <w:t>aster’s</w:t>
      </w:r>
      <w:proofErr w:type="gramEnd"/>
      <w:r w:rsidR="007605B1" w:rsidRPr="16BC3D3F">
        <w:rPr>
          <w:rFonts w:ascii="Times New Roman" w:eastAsia="Times New Roman" w:hAnsi="Times New Roman" w:cs="Times New Roman"/>
          <w:color w:val="000000" w:themeColor="text1"/>
          <w:sz w:val="24"/>
          <w:szCs w:val="24"/>
        </w:rPr>
        <w:t xml:space="preserve"> and specialist degree.  In effect, the </w:t>
      </w:r>
      <w:proofErr w:type="gramStart"/>
      <w:r w:rsidR="00EA0B3F" w:rsidRPr="16BC3D3F">
        <w:rPr>
          <w:rFonts w:ascii="Times New Roman" w:eastAsia="Times New Roman" w:hAnsi="Times New Roman" w:cs="Times New Roman"/>
          <w:color w:val="000000" w:themeColor="text1"/>
          <w:sz w:val="24"/>
          <w:szCs w:val="24"/>
        </w:rPr>
        <w:t>M</w:t>
      </w:r>
      <w:r w:rsidR="007605B1" w:rsidRPr="16BC3D3F">
        <w:rPr>
          <w:rFonts w:ascii="Times New Roman" w:eastAsia="Times New Roman" w:hAnsi="Times New Roman" w:cs="Times New Roman"/>
          <w:color w:val="000000" w:themeColor="text1"/>
          <w:sz w:val="24"/>
          <w:szCs w:val="24"/>
        </w:rPr>
        <w:t>aster’s</w:t>
      </w:r>
      <w:proofErr w:type="gramEnd"/>
      <w:r w:rsidR="007605B1" w:rsidRPr="16BC3D3F">
        <w:rPr>
          <w:rFonts w:ascii="Times New Roman" w:eastAsia="Times New Roman" w:hAnsi="Times New Roman" w:cs="Times New Roman"/>
          <w:color w:val="000000" w:themeColor="text1"/>
          <w:sz w:val="24"/>
          <w:szCs w:val="24"/>
        </w:rPr>
        <w:t xml:space="preserve"> is earned </w:t>
      </w:r>
      <w:proofErr w:type="spellStart"/>
      <w:r w:rsidR="007605B1" w:rsidRPr="16BC3D3F">
        <w:rPr>
          <w:rFonts w:ascii="Times New Roman" w:eastAsia="Times New Roman" w:hAnsi="Times New Roman" w:cs="Times New Roman"/>
          <w:color w:val="000000" w:themeColor="text1"/>
          <w:sz w:val="24"/>
          <w:szCs w:val="24"/>
        </w:rPr>
        <w:t>en</w:t>
      </w:r>
      <w:proofErr w:type="spellEnd"/>
      <w:r w:rsidR="007605B1" w:rsidRPr="16BC3D3F">
        <w:rPr>
          <w:rFonts w:ascii="Times New Roman" w:eastAsia="Times New Roman" w:hAnsi="Times New Roman" w:cs="Times New Roman"/>
          <w:color w:val="000000" w:themeColor="text1"/>
          <w:sz w:val="24"/>
          <w:szCs w:val="24"/>
        </w:rPr>
        <w:t xml:space="preserve"> route to the specialist degree. </w:t>
      </w:r>
      <w:r w:rsidRPr="16BC3D3F">
        <w:rPr>
          <w:rFonts w:ascii="Times New Roman" w:eastAsia="Times New Roman" w:hAnsi="Times New Roman" w:cs="Times New Roman"/>
          <w:color w:val="000000" w:themeColor="text1"/>
          <w:sz w:val="24"/>
          <w:szCs w:val="24"/>
        </w:rPr>
        <w:t xml:space="preserve">The sequence of coursework and experience is organized to provide knowledge in: (a) the core areas of psychology, education, and research methodology, and (b) a professional psychology core. Through a systematic exposure to the research and theories of psychology and education, as well as the skills of the psychological service provider, each student will develop a personal integration of scientific and professional expertise and commitment. </w:t>
      </w:r>
    </w:p>
    <w:p w14:paraId="2F9A802E" w14:textId="77777777" w:rsidR="000F2AC8" w:rsidRPr="000F2AC8" w:rsidRDefault="000F2AC8" w:rsidP="16BC3D3F">
      <w:pPr>
        <w:spacing w:after="0" w:line="240" w:lineRule="atLeast"/>
        <w:rPr>
          <w:rFonts w:ascii="Times New Roman" w:eastAsia="Times New Roman" w:hAnsi="Times New Roman" w:cs="Times New Roman"/>
          <w:color w:val="000000"/>
          <w:sz w:val="24"/>
          <w:szCs w:val="24"/>
        </w:rPr>
      </w:pPr>
    </w:p>
    <w:p w14:paraId="55342CCA" w14:textId="1B53A43C" w:rsidR="000F2AC8" w:rsidRPr="000F2AC8" w:rsidRDefault="00C54E17" w:rsidP="16BC3D3F">
      <w:pPr>
        <w:spacing w:after="0" w:line="240" w:lineRule="atLeast"/>
        <w:rPr>
          <w:rFonts w:ascii="Times New Roman" w:eastAsia="Times New Roman" w:hAnsi="Times New Roman" w:cs="Times New Roman"/>
          <w:color w:val="000000"/>
          <w:sz w:val="24"/>
          <w:szCs w:val="24"/>
        </w:rPr>
      </w:pPr>
      <w:r w:rsidRPr="00FF6FC0">
        <w:rPr>
          <w:rFonts w:ascii="Times New Roman" w:eastAsia="Times New Roman" w:hAnsi="Times New Roman" w:cs="Times New Roman"/>
          <w:b/>
          <w:bCs/>
          <w:color w:val="000000" w:themeColor="text1"/>
          <w:sz w:val="24"/>
          <w:szCs w:val="24"/>
          <w:u w:val="single"/>
        </w:rPr>
        <w:t>SCHOOL PSYCHOLOGY PRACTICE</w:t>
      </w:r>
      <w:r w:rsidRPr="00FF6FC0">
        <w:rPr>
          <w:rFonts w:ascii="Times New Roman" w:eastAsia="Times New Roman" w:hAnsi="Times New Roman" w:cs="Times New Roman"/>
          <w:b/>
          <w:bCs/>
          <w:color w:val="000000" w:themeColor="text1"/>
          <w:sz w:val="24"/>
          <w:szCs w:val="24"/>
        </w:rPr>
        <w:t>:</w:t>
      </w:r>
      <w:r w:rsidRPr="16BC3D3F">
        <w:rPr>
          <w:rFonts w:ascii="Times New Roman" w:eastAsia="Times New Roman" w:hAnsi="Times New Roman" w:cs="Times New Roman"/>
          <w:color w:val="000000" w:themeColor="text1"/>
          <w:sz w:val="24"/>
          <w:szCs w:val="24"/>
        </w:rPr>
        <w:t xml:space="preserve"> </w:t>
      </w:r>
      <w:r w:rsidR="000F2AC8" w:rsidRPr="16BC3D3F">
        <w:rPr>
          <w:rFonts w:ascii="Times New Roman" w:eastAsia="Times New Roman" w:hAnsi="Times New Roman" w:cs="Times New Roman"/>
          <w:color w:val="000000" w:themeColor="text1"/>
          <w:sz w:val="24"/>
          <w:szCs w:val="24"/>
        </w:rPr>
        <w:t xml:space="preserve">School psychologists work in a variety of professional settings including preschools, elementary and secondary educational institutions, higher education institutions, medical settings, government agencies, and private and/or group practice(s). Within these organized settings, they may function as educators, administrators, researchers, consultants, growth facilitators, and/or remedial agents. The school psychologist is trained to combine the basic principles of psychology including human development, cognition and learning, social psychology, and research and theory, with a knowledge of both regular and special education services </w:t>
      </w:r>
      <w:proofErr w:type="gramStart"/>
      <w:r w:rsidR="000F2AC8" w:rsidRPr="16BC3D3F">
        <w:rPr>
          <w:rFonts w:ascii="Times New Roman" w:eastAsia="Times New Roman" w:hAnsi="Times New Roman" w:cs="Times New Roman"/>
          <w:color w:val="000000" w:themeColor="text1"/>
          <w:sz w:val="24"/>
          <w:szCs w:val="24"/>
        </w:rPr>
        <w:t>in order to</w:t>
      </w:r>
      <w:proofErr w:type="gramEnd"/>
      <w:r w:rsidR="000F2AC8" w:rsidRPr="16BC3D3F">
        <w:rPr>
          <w:rFonts w:ascii="Times New Roman" w:eastAsia="Times New Roman" w:hAnsi="Times New Roman" w:cs="Times New Roman"/>
          <w:color w:val="000000" w:themeColor="text1"/>
          <w:sz w:val="24"/>
          <w:szCs w:val="24"/>
        </w:rPr>
        <w:t xml:space="preserve"> enhance the intellectual, emotional, and social development of students in an educational setting. School psychologists accomplish these goals through the provision of direct assessment and intervention services, development of innovative programs, consultation with teachers, parents and administrators, and participation in preventive mental health programs and activities within the school and community. The school psychology program takes advantage of its location in the UK College of Education to foster integration between education and psychology in the training program. </w:t>
      </w:r>
    </w:p>
    <w:p w14:paraId="4DA7378B" w14:textId="77777777" w:rsidR="000F2AC8" w:rsidRPr="000F2AC8" w:rsidRDefault="000F2AC8" w:rsidP="00EC4DE6">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230ABA7F" w14:textId="34C1E67F" w:rsidR="000F2AC8" w:rsidRPr="000F2AC8" w:rsidRDefault="00C54E17" w:rsidP="00EC4D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4"/>
        </w:rPr>
      </w:pPr>
      <w:r w:rsidRPr="00FF6FC0">
        <w:rPr>
          <w:rFonts w:ascii="Times New Roman" w:eastAsia="Times New Roman" w:hAnsi="Times New Roman" w:cs="Times New Roman"/>
          <w:b/>
          <w:bCs/>
          <w:color w:val="000000" w:themeColor="text1"/>
          <w:sz w:val="24"/>
          <w:szCs w:val="24"/>
          <w:u w:val="single"/>
        </w:rPr>
        <w:t>UK SCHOOL PSYCHOLOGY PHILOSOPHY</w:t>
      </w:r>
      <w:r w:rsidRPr="16BC3D3F">
        <w:rPr>
          <w:rFonts w:ascii="Times New Roman" w:eastAsia="Times New Roman" w:hAnsi="Times New Roman" w:cs="Times New Roman"/>
          <w:color w:val="000000" w:themeColor="text1"/>
          <w:sz w:val="24"/>
          <w:szCs w:val="24"/>
        </w:rPr>
        <w:t xml:space="preserve">: </w:t>
      </w:r>
      <w:r w:rsidR="000F2AC8" w:rsidRPr="16BC3D3F">
        <w:rPr>
          <w:rFonts w:ascii="Times New Roman" w:eastAsia="Times New Roman" w:hAnsi="Times New Roman" w:cs="Times New Roman"/>
          <w:color w:val="000000" w:themeColor="text1"/>
          <w:sz w:val="24"/>
          <w:szCs w:val="24"/>
        </w:rPr>
        <w:t xml:space="preserve">Given the range of professional work settings and roles in which the school psychologist may function, it is important to provide a philosophy for a curriculum that contains both substance and flexibility. The philosophy of the program must help guide students in their development of expertise in the traditional domains of psychology, counseling, instructional strategies that address individual and larger social concerns, and methodologies to conduct research and evaluate outcomes and methods. The program has adopted </w:t>
      </w:r>
      <w:r w:rsidR="0029309D">
        <w:rPr>
          <w:rFonts w:ascii="Times New Roman" w:eastAsia="Times New Roman" w:hAnsi="Times New Roman" w:cs="Times New Roman"/>
          <w:color w:val="000000" w:themeColor="text1"/>
          <w:sz w:val="24"/>
          <w:szCs w:val="24"/>
        </w:rPr>
        <w:t>a structural and community responsiveness</w:t>
      </w:r>
      <w:r w:rsidR="000F2AC8" w:rsidRPr="16BC3D3F">
        <w:rPr>
          <w:rFonts w:ascii="Times New Roman" w:eastAsia="Times New Roman" w:hAnsi="Times New Roman" w:cs="Times New Roman"/>
          <w:color w:val="000000" w:themeColor="text1"/>
          <w:sz w:val="24"/>
          <w:szCs w:val="24"/>
        </w:rPr>
        <w:t xml:space="preserve"> theme in its philosophy of training. The University of Kentucky School Psychology program infuses a </w:t>
      </w:r>
      <w:r w:rsidR="0029309D">
        <w:rPr>
          <w:rFonts w:ascii="Times New Roman" w:eastAsia="Times New Roman" w:hAnsi="Times New Roman" w:cs="Times New Roman"/>
          <w:color w:val="000000" w:themeColor="text1"/>
          <w:sz w:val="24"/>
          <w:szCs w:val="24"/>
        </w:rPr>
        <w:t>structural and community responsive</w:t>
      </w:r>
      <w:r w:rsidR="000F2AC8" w:rsidRPr="16BC3D3F">
        <w:rPr>
          <w:rFonts w:ascii="Times New Roman" w:eastAsia="Times New Roman" w:hAnsi="Times New Roman" w:cs="Times New Roman"/>
          <w:color w:val="000000" w:themeColor="text1"/>
          <w:sz w:val="24"/>
          <w:szCs w:val="24"/>
        </w:rPr>
        <w:t xml:space="preserve"> perspective in our training by</w:t>
      </w:r>
      <w:r w:rsidR="00CF208E">
        <w:rPr>
          <w:rFonts w:ascii="Times New Roman" w:eastAsia="Times New Roman" w:hAnsi="Times New Roman" w:cs="Times New Roman"/>
          <w:color w:val="000000" w:themeColor="text1"/>
          <w:sz w:val="24"/>
          <w:szCs w:val="24"/>
        </w:rPr>
        <w:t xml:space="preserve"> encouraging belongingness and fairness for children from all backgrounds. </w:t>
      </w:r>
      <w:r w:rsidR="000F2AC8" w:rsidRPr="16BC3D3F">
        <w:rPr>
          <w:rFonts w:ascii="Times New Roman" w:eastAsia="Times New Roman" w:hAnsi="Times New Roman" w:cs="Times New Roman"/>
          <w:color w:val="000000" w:themeColor="text1"/>
          <w:sz w:val="24"/>
          <w:szCs w:val="24"/>
        </w:rPr>
        <w:t xml:space="preserve">We believe every individual is deserving of respect and entitlement to resources, both within the school and within the community. Our program </w:t>
      </w:r>
      <w:r w:rsidR="000F2AC8" w:rsidRPr="16BC3D3F">
        <w:rPr>
          <w:rFonts w:ascii="Times New Roman" w:eastAsia="Times New Roman" w:hAnsi="Times New Roman" w:cs="Times New Roman"/>
          <w:sz w:val="24"/>
          <w:szCs w:val="24"/>
        </w:rPr>
        <w:t xml:space="preserve">strives to optimize personal development and achievement across individuals from all backgrounds through activities integrated in coursework and program requirements that encourage students to engage in exercises that promote the welfare of all students. We, therefore, have a commitment to psychological practices that contribute to child, family, and community well-being by advocating for individuals who may not have access to mainstream resources. </w:t>
      </w:r>
    </w:p>
    <w:p w14:paraId="6DA15C4C" w14:textId="77777777" w:rsidR="000F2AC8" w:rsidRPr="000F2AC8" w:rsidRDefault="000F2AC8" w:rsidP="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sz w:val="24"/>
          <w:szCs w:val="20"/>
        </w:rPr>
      </w:pPr>
    </w:p>
    <w:p w14:paraId="18B82F83" w14:textId="0DB45528" w:rsidR="00990CC8" w:rsidRDefault="00A92CAC" w:rsidP="0099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color w:val="000000" w:themeColor="text1"/>
          <w:sz w:val="24"/>
          <w:szCs w:val="24"/>
        </w:rPr>
        <w:lastRenderedPageBreak/>
        <w:t xml:space="preserve">In accordance with </w:t>
      </w:r>
      <w:r>
        <w:rPr>
          <w:rFonts w:ascii="Times New Roman" w:eastAsia="Times New Roman" w:hAnsi="Times New Roman" w:cs="Times New Roman"/>
          <w:color w:val="000000" w:themeColor="text1"/>
          <w:sz w:val="24"/>
          <w:szCs w:val="24"/>
        </w:rPr>
        <w:t>American Psychological Association (</w:t>
      </w:r>
      <w:r w:rsidRPr="16BC3D3F">
        <w:rPr>
          <w:rFonts w:ascii="Times New Roman" w:eastAsia="Times New Roman" w:hAnsi="Times New Roman" w:cs="Times New Roman"/>
          <w:color w:val="000000" w:themeColor="text1"/>
          <w:sz w:val="24"/>
          <w:szCs w:val="24"/>
        </w:rPr>
        <w:t>APA</w:t>
      </w:r>
      <w:r>
        <w:rPr>
          <w:rFonts w:ascii="Times New Roman" w:eastAsia="Times New Roman" w:hAnsi="Times New Roman" w:cs="Times New Roman"/>
          <w:color w:val="000000" w:themeColor="text1"/>
          <w:sz w:val="24"/>
          <w:szCs w:val="24"/>
        </w:rPr>
        <w:t>)</w:t>
      </w:r>
      <w:r w:rsidRPr="16BC3D3F">
        <w:rPr>
          <w:rFonts w:ascii="Times New Roman" w:eastAsia="Times New Roman" w:hAnsi="Times New Roman" w:cs="Times New Roman"/>
          <w:color w:val="000000" w:themeColor="text1"/>
          <w:sz w:val="24"/>
          <w:szCs w:val="24"/>
        </w:rPr>
        <w:t xml:space="preserve"> guidelines that “psychologists take precautions to ensure that their potential biases…do not lead to or condone unjust practices” (Principle D) and “psychologists are aware of and respect cultural, individual, and role differences,” (Principle E), as well as the</w:t>
      </w:r>
      <w:r>
        <w:rPr>
          <w:rFonts w:ascii="Times New Roman" w:eastAsia="Times New Roman" w:hAnsi="Times New Roman" w:cs="Times New Roman"/>
          <w:color w:val="000000" w:themeColor="text1"/>
          <w:sz w:val="24"/>
          <w:szCs w:val="24"/>
        </w:rPr>
        <w:t xml:space="preserve"> National Association of School Psychologists</w:t>
      </w:r>
      <w:r w:rsidRPr="16BC3D3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16BC3D3F">
        <w:rPr>
          <w:rFonts w:ascii="Times New Roman" w:eastAsia="Times New Roman" w:hAnsi="Times New Roman" w:cs="Times New Roman"/>
          <w:color w:val="000000" w:themeColor="text1"/>
          <w:sz w:val="24"/>
          <w:szCs w:val="24"/>
        </w:rPr>
        <w:t>NASP</w:t>
      </w:r>
      <w:r>
        <w:rPr>
          <w:rFonts w:ascii="Times New Roman" w:eastAsia="Times New Roman" w:hAnsi="Times New Roman" w:cs="Times New Roman"/>
          <w:color w:val="000000" w:themeColor="text1"/>
          <w:sz w:val="24"/>
          <w:szCs w:val="24"/>
        </w:rPr>
        <w:t>)</w:t>
      </w:r>
      <w:r w:rsidRPr="16BC3D3F">
        <w:rPr>
          <w:rFonts w:ascii="Times New Roman" w:eastAsia="Times New Roman" w:hAnsi="Times New Roman" w:cs="Times New Roman"/>
          <w:color w:val="000000" w:themeColor="text1"/>
          <w:sz w:val="24"/>
          <w:szCs w:val="24"/>
        </w:rPr>
        <w:t xml:space="preserve"> guideline that “school psychologists recognize subtle racial, class, gender, and cultural biases…and work to reduce and eliminate these biases where they occur,” (Practice Guideline 5.2), the UK School Psychology Training Program strives to create psychologists who are sensitive to issues of </w:t>
      </w:r>
      <w:r>
        <w:rPr>
          <w:rFonts w:ascii="Times New Roman" w:eastAsia="Times New Roman" w:hAnsi="Times New Roman" w:cs="Times New Roman"/>
          <w:color w:val="000000" w:themeColor="text1"/>
          <w:sz w:val="24"/>
          <w:szCs w:val="24"/>
        </w:rPr>
        <w:t>belongingness, fairness, and community engagement. School psychology</w:t>
      </w:r>
      <w:r w:rsidR="000F2AC8" w:rsidRPr="16BC3D3F">
        <w:rPr>
          <w:rFonts w:ascii="Times New Roman" w:eastAsia="Times New Roman" w:hAnsi="Times New Roman" w:cs="Times New Roman"/>
          <w:color w:val="000000" w:themeColor="text1"/>
          <w:sz w:val="24"/>
          <w:szCs w:val="24"/>
        </w:rPr>
        <w:t xml:space="preserve"> requires </w:t>
      </w:r>
      <w:r w:rsidR="00990CC8">
        <w:rPr>
          <w:rFonts w:ascii="Times New Roman" w:eastAsia="Times New Roman" w:hAnsi="Times New Roman" w:cs="Times New Roman"/>
          <w:color w:val="000000" w:themeColor="text1"/>
          <w:sz w:val="24"/>
          <w:szCs w:val="24"/>
        </w:rPr>
        <w:t xml:space="preserve">structural responsiveness </w:t>
      </w:r>
      <w:r w:rsidR="00990CC8">
        <w:rPr>
          <w:rFonts w:ascii="Times New Roman" w:eastAsia="Times New Roman" w:hAnsi="Times New Roman" w:cs="Times New Roman"/>
          <w:color w:val="000000" w:themeColor="text1"/>
          <w:sz w:val="24"/>
          <w:szCs w:val="24"/>
        </w:rPr>
        <w:t xml:space="preserve">that is displayed by </w:t>
      </w:r>
      <w:r w:rsidR="000F2AC8" w:rsidRPr="16BC3D3F">
        <w:rPr>
          <w:rFonts w:ascii="Times New Roman" w:eastAsia="Times New Roman" w:hAnsi="Times New Roman" w:cs="Times New Roman"/>
          <w:color w:val="000000" w:themeColor="text1"/>
          <w:sz w:val="24"/>
          <w:szCs w:val="24"/>
        </w:rPr>
        <w:t xml:space="preserve">advocating for and increasing the self-advocacy capabilities </w:t>
      </w:r>
      <w:r>
        <w:rPr>
          <w:rFonts w:ascii="Times New Roman" w:eastAsia="Times New Roman" w:hAnsi="Times New Roman" w:cs="Times New Roman"/>
          <w:color w:val="000000" w:themeColor="text1"/>
          <w:sz w:val="24"/>
          <w:szCs w:val="24"/>
        </w:rPr>
        <w:t>for the best interests of all students</w:t>
      </w:r>
      <w:r w:rsidR="00990CC8">
        <w:rPr>
          <w:rFonts w:ascii="Times New Roman" w:eastAsia="Times New Roman" w:hAnsi="Times New Roman" w:cs="Times New Roman"/>
          <w:color w:val="000000" w:themeColor="text1"/>
          <w:sz w:val="24"/>
          <w:szCs w:val="24"/>
        </w:rPr>
        <w:t xml:space="preserve">. </w:t>
      </w:r>
    </w:p>
    <w:p w14:paraId="37F577C0" w14:textId="77777777" w:rsidR="00990CC8" w:rsidRDefault="00990CC8" w:rsidP="0099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themeColor="text1"/>
          <w:sz w:val="24"/>
          <w:szCs w:val="24"/>
        </w:rPr>
      </w:pPr>
    </w:p>
    <w:p w14:paraId="4350E1CD" w14:textId="0CF5EA55" w:rsidR="000F2AC8" w:rsidRPr="000F2AC8" w:rsidRDefault="000F2AC8" w:rsidP="00990C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sz w:val="24"/>
          <w:szCs w:val="24"/>
        </w:rPr>
        <w:t xml:space="preserve">With the integration of </w:t>
      </w:r>
      <w:r w:rsidR="00990CC8">
        <w:rPr>
          <w:rFonts w:ascii="Times New Roman" w:eastAsia="Times New Roman" w:hAnsi="Times New Roman" w:cs="Times New Roman"/>
          <w:sz w:val="24"/>
          <w:szCs w:val="24"/>
        </w:rPr>
        <w:t>structural responsiveness and community engagement</w:t>
      </w:r>
      <w:r w:rsidRPr="16BC3D3F">
        <w:rPr>
          <w:rFonts w:ascii="Times New Roman" w:eastAsia="Times New Roman" w:hAnsi="Times New Roman" w:cs="Times New Roman"/>
          <w:sz w:val="24"/>
          <w:szCs w:val="24"/>
        </w:rPr>
        <w:t xml:space="preserve"> throughout the program, our sequence of courses</w:t>
      </w:r>
      <w:r w:rsidRPr="16BC3D3F">
        <w:rPr>
          <w:rFonts w:ascii="Times New Roman" w:eastAsia="Times New Roman" w:hAnsi="Times New Roman" w:cs="Times New Roman"/>
          <w:color w:val="000000" w:themeColor="text1"/>
          <w:sz w:val="24"/>
          <w:szCs w:val="24"/>
        </w:rPr>
        <w:t xml:space="preserve"> designed for the UK School Psychology Training Program provides a foundation of basic knowledge and skills in psychology and education, and a component of individually designed coursework that facilitates the development of a broad range of scientific, interpersonal, and leadership competencies and perspectives.  </w:t>
      </w:r>
    </w:p>
    <w:p w14:paraId="6CE9E071" w14:textId="6F6776AD" w:rsidR="000F2AC8" w:rsidRPr="000F2AC8" w:rsidRDefault="000F2AC8" w:rsidP="16BC3D3F">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p>
    <w:p w14:paraId="13607BF4" w14:textId="0223BE87" w:rsidR="000F2AC8" w:rsidRPr="000F2AC8" w:rsidRDefault="3796D7E4" w:rsidP="16BC3D3F">
      <w:pPr>
        <w:tabs>
          <w:tab w:val="left" w:pos="720"/>
          <w:tab w:val="left" w:pos="1440"/>
          <w:tab w:val="left" w:pos="9360"/>
        </w:tabs>
        <w:spacing w:after="0" w:line="240" w:lineRule="atLeast"/>
      </w:pPr>
      <w:r w:rsidRPr="16BC3D3F">
        <w:rPr>
          <w:rFonts w:ascii="Times New Roman" w:eastAsia="Times New Roman" w:hAnsi="Times New Roman" w:cs="Times New Roman"/>
          <w:color w:val="000000" w:themeColor="text1"/>
          <w:sz w:val="24"/>
          <w:szCs w:val="24"/>
        </w:rPr>
        <w:t xml:space="preserve">The scientist-practitioner and “whole child” concepts guide the program philosophy. The scientist-practitioner model is highly consistent with the conceptual framework adopted by the UK College of Education emphasizing the importance of reflective decision-making and </w:t>
      </w:r>
      <w:proofErr w:type="gramStart"/>
      <w:r w:rsidRPr="16BC3D3F">
        <w:rPr>
          <w:rFonts w:ascii="Times New Roman" w:eastAsia="Times New Roman" w:hAnsi="Times New Roman" w:cs="Times New Roman"/>
          <w:color w:val="000000" w:themeColor="text1"/>
          <w:sz w:val="24"/>
          <w:szCs w:val="24"/>
        </w:rPr>
        <w:t>evidence based</w:t>
      </w:r>
      <w:proofErr w:type="gramEnd"/>
      <w:r w:rsidRPr="16BC3D3F">
        <w:rPr>
          <w:rFonts w:ascii="Times New Roman" w:eastAsia="Times New Roman" w:hAnsi="Times New Roman" w:cs="Times New Roman"/>
          <w:color w:val="000000" w:themeColor="text1"/>
          <w:sz w:val="24"/>
          <w:szCs w:val="24"/>
        </w:rPr>
        <w:t xml:space="preserve"> practices. The program fosters the conception of the school psychologist as a scientist-practitioner who is broadly capable of applying a range of psychological principles and techniques to school psychological problems in addition to furthering the profession by adding to the research base and participating in professional activities.  </w:t>
      </w:r>
    </w:p>
    <w:p w14:paraId="2403DC6D" w14:textId="5A8B197E" w:rsidR="000F2AC8" w:rsidRPr="000F2AC8" w:rsidRDefault="3796D7E4" w:rsidP="16BC3D3F">
      <w:pPr>
        <w:tabs>
          <w:tab w:val="left" w:pos="720"/>
          <w:tab w:val="left" w:pos="1440"/>
          <w:tab w:val="left" w:pos="9360"/>
        </w:tabs>
        <w:spacing w:after="0" w:line="240" w:lineRule="atLeast"/>
      </w:pPr>
      <w:r w:rsidRPr="16BC3D3F">
        <w:rPr>
          <w:rFonts w:ascii="Times New Roman" w:eastAsia="Times New Roman" w:hAnsi="Times New Roman" w:cs="Times New Roman"/>
          <w:color w:val="000000" w:themeColor="text1"/>
          <w:sz w:val="24"/>
          <w:szCs w:val="24"/>
        </w:rPr>
        <w:t xml:space="preserve"> </w:t>
      </w:r>
    </w:p>
    <w:p w14:paraId="2E665AF8" w14:textId="61C85209" w:rsidR="000F2AC8" w:rsidRPr="000F2AC8" w:rsidRDefault="3796D7E4" w:rsidP="16BC3D3F">
      <w:pPr>
        <w:tabs>
          <w:tab w:val="left" w:pos="720"/>
          <w:tab w:val="left" w:pos="1440"/>
          <w:tab w:val="left" w:pos="9360"/>
        </w:tabs>
        <w:spacing w:after="0" w:line="240" w:lineRule="atLeast"/>
      </w:pPr>
      <w:r w:rsidRPr="16BC3D3F">
        <w:rPr>
          <w:rFonts w:ascii="Times New Roman" w:eastAsia="Times New Roman" w:hAnsi="Times New Roman" w:cs="Times New Roman"/>
          <w:color w:val="000000" w:themeColor="text1"/>
          <w:sz w:val="24"/>
          <w:szCs w:val="24"/>
        </w:rPr>
        <w:t xml:space="preserve">The “whole child” concept recognizes that no child exists in a vacuum. To understand a child’s reality, one must look at the ecological system in which the child exists, i.e., the school and home settings, peers, friends, socioeconomic and environmental characteristics, physical facilities, historical information about the child, and any other necessary information. For this reason, the school psychology program </w:t>
      </w:r>
      <w:proofErr w:type="gramStart"/>
      <w:r w:rsidRPr="16BC3D3F">
        <w:rPr>
          <w:rFonts w:ascii="Times New Roman" w:eastAsia="Times New Roman" w:hAnsi="Times New Roman" w:cs="Times New Roman"/>
          <w:color w:val="000000" w:themeColor="text1"/>
          <w:sz w:val="24"/>
          <w:szCs w:val="24"/>
        </w:rPr>
        <w:t>at UK</w:t>
      </w:r>
      <w:proofErr w:type="gramEnd"/>
      <w:r w:rsidRPr="16BC3D3F">
        <w:rPr>
          <w:rFonts w:ascii="Times New Roman" w:eastAsia="Times New Roman" w:hAnsi="Times New Roman" w:cs="Times New Roman"/>
          <w:b/>
          <w:bCs/>
          <w:color w:val="000000" w:themeColor="text1"/>
          <w:sz w:val="24"/>
          <w:szCs w:val="24"/>
        </w:rPr>
        <w:t xml:space="preserve"> </w:t>
      </w:r>
      <w:r w:rsidRPr="16BC3D3F">
        <w:rPr>
          <w:rFonts w:ascii="Times New Roman" w:eastAsia="Times New Roman" w:hAnsi="Times New Roman" w:cs="Times New Roman"/>
          <w:color w:val="000000" w:themeColor="text1"/>
          <w:sz w:val="24"/>
          <w:szCs w:val="24"/>
        </w:rPr>
        <w:t xml:space="preserve">also emphasizes an ecological perspective. The program also emphasizes </w:t>
      </w:r>
      <w:r w:rsidR="00CF208E">
        <w:rPr>
          <w:rFonts w:ascii="Times New Roman" w:eastAsia="Times New Roman" w:hAnsi="Times New Roman" w:cs="Times New Roman"/>
          <w:color w:val="000000" w:themeColor="text1"/>
          <w:sz w:val="24"/>
          <w:szCs w:val="24"/>
        </w:rPr>
        <w:t>belongingness and community and structurally</w:t>
      </w:r>
      <w:r w:rsidRPr="16BC3D3F">
        <w:rPr>
          <w:rFonts w:ascii="Times New Roman" w:eastAsia="Times New Roman" w:hAnsi="Times New Roman" w:cs="Times New Roman"/>
          <w:color w:val="000000" w:themeColor="text1"/>
          <w:sz w:val="24"/>
          <w:szCs w:val="24"/>
        </w:rPr>
        <w:t xml:space="preserve"> responsive psychological services. This perspective values culture in the provision of services to children, adolescents and their families from all segments of the community. </w:t>
      </w:r>
      <w:r w:rsidR="00CF208E">
        <w:rPr>
          <w:rFonts w:ascii="Times New Roman" w:eastAsia="Times New Roman" w:hAnsi="Times New Roman" w:cs="Times New Roman"/>
          <w:color w:val="000000" w:themeColor="text1"/>
          <w:sz w:val="24"/>
          <w:szCs w:val="24"/>
        </w:rPr>
        <w:t>Humanistic differences are</w:t>
      </w:r>
      <w:r w:rsidRPr="16BC3D3F">
        <w:rPr>
          <w:rFonts w:ascii="Times New Roman" w:eastAsia="Times New Roman" w:hAnsi="Times New Roman" w:cs="Times New Roman"/>
          <w:color w:val="000000" w:themeColor="text1"/>
          <w:sz w:val="24"/>
          <w:szCs w:val="24"/>
        </w:rPr>
        <w:t xml:space="preserve"> recognized at a wide variety of points of intervention, assessment, and consultation within the broad educational environment. It requires professionals to use self-assessment of their own background and be aware of those influences in their practice. Further, it requires knowledge of and sensitivity to different backgrounds when providing an array of psychological services.</w:t>
      </w:r>
    </w:p>
    <w:p w14:paraId="27B3491F" w14:textId="2B64CA92" w:rsidR="000F2AC8" w:rsidRPr="000F2AC8" w:rsidRDefault="3796D7E4" w:rsidP="16BC3D3F">
      <w:pPr>
        <w:spacing w:after="0" w:line="240" w:lineRule="atLeast"/>
      </w:pPr>
      <w:r w:rsidRPr="16BC3D3F">
        <w:rPr>
          <w:rFonts w:ascii="Times" w:eastAsia="Times" w:hAnsi="Times" w:cs="Times"/>
          <w:color w:val="000000" w:themeColor="text1"/>
          <w:sz w:val="24"/>
          <w:szCs w:val="24"/>
        </w:rPr>
        <w:t xml:space="preserve"> </w:t>
      </w:r>
    </w:p>
    <w:p w14:paraId="3F689982" w14:textId="65E3420B" w:rsidR="000F2AC8" w:rsidRPr="000F2AC8" w:rsidRDefault="3796D7E4" w:rsidP="16BC3D3F">
      <w:pPr>
        <w:spacing w:after="0" w:line="240" w:lineRule="atLeast"/>
      </w:pPr>
      <w:r w:rsidRPr="16BC3D3F">
        <w:rPr>
          <w:rFonts w:ascii="Times" w:eastAsia="Times" w:hAnsi="Times" w:cs="Times"/>
          <w:color w:val="000000" w:themeColor="text1"/>
          <w:sz w:val="24"/>
          <w:szCs w:val="24"/>
        </w:rPr>
        <w:t xml:space="preserve">The conceptual framework for professional education programs at the University of Kentucky is guided by the theme, </w:t>
      </w:r>
      <w:r w:rsidRPr="16BC3D3F">
        <w:rPr>
          <w:rFonts w:ascii="Times" w:eastAsia="Times" w:hAnsi="Times" w:cs="Times"/>
          <w:b/>
          <w:bCs/>
          <w:i/>
          <w:iCs/>
          <w:color w:val="000000" w:themeColor="text1"/>
          <w:sz w:val="24"/>
          <w:szCs w:val="24"/>
        </w:rPr>
        <w:t>Research and Reflection for Learning and Leading</w:t>
      </w:r>
      <w:r w:rsidRPr="16BC3D3F">
        <w:rPr>
          <w:rFonts w:ascii="Times" w:eastAsia="Times" w:hAnsi="Times" w:cs="Times"/>
          <w:i/>
          <w:iCs/>
          <w:color w:val="000000" w:themeColor="text1"/>
          <w:sz w:val="24"/>
          <w:szCs w:val="24"/>
        </w:rPr>
        <w:t>.</w:t>
      </w:r>
      <w:r w:rsidRPr="16BC3D3F">
        <w:rPr>
          <w:rFonts w:ascii="Times" w:eastAsia="Times" w:hAnsi="Times" w:cs="Times"/>
          <w:color w:val="000000" w:themeColor="text1"/>
          <w:sz w:val="24"/>
          <w:szCs w:val="24"/>
        </w:rPr>
        <w:t xml:space="preserve"> This includes foci on </w:t>
      </w:r>
      <w:r w:rsidRPr="16BC3D3F">
        <w:rPr>
          <w:rFonts w:ascii="Times" w:eastAsia="Times" w:hAnsi="Times" w:cs="Times"/>
          <w:i/>
          <w:iCs/>
          <w:color w:val="000000" w:themeColor="text1"/>
          <w:sz w:val="24"/>
          <w:szCs w:val="24"/>
        </w:rPr>
        <w:t xml:space="preserve">Research </w:t>
      </w:r>
      <w:r w:rsidRPr="16BC3D3F">
        <w:rPr>
          <w:rFonts w:ascii="Times" w:eastAsia="Times" w:hAnsi="Times" w:cs="Times"/>
          <w:color w:val="000000" w:themeColor="text1"/>
          <w:sz w:val="24"/>
          <w:szCs w:val="24"/>
        </w:rPr>
        <w:t xml:space="preserve">(Use of research findings and generation of research to enhance student learning and development); </w:t>
      </w:r>
      <w:r w:rsidRPr="16BC3D3F">
        <w:rPr>
          <w:rFonts w:ascii="Times" w:eastAsia="Times" w:hAnsi="Times" w:cs="Times"/>
          <w:i/>
          <w:iCs/>
          <w:color w:val="000000" w:themeColor="text1"/>
          <w:sz w:val="24"/>
          <w:szCs w:val="24"/>
        </w:rPr>
        <w:t>Reflection</w:t>
      </w:r>
      <w:r w:rsidRPr="16BC3D3F">
        <w:rPr>
          <w:rFonts w:ascii="Times" w:eastAsia="Times" w:hAnsi="Times" w:cs="Times"/>
          <w:color w:val="000000" w:themeColor="text1"/>
          <w:sz w:val="24"/>
          <w:szCs w:val="24"/>
        </w:rPr>
        <w:t xml:space="preserve"> (A dynamic process of reflective assessment on performance, outcomes, and approaches to solving educational problems); </w:t>
      </w:r>
      <w:r w:rsidRPr="16BC3D3F">
        <w:rPr>
          <w:rFonts w:ascii="Times" w:eastAsia="Times" w:hAnsi="Times" w:cs="Times"/>
          <w:i/>
          <w:iCs/>
          <w:color w:val="000000" w:themeColor="text1"/>
          <w:sz w:val="24"/>
          <w:szCs w:val="24"/>
        </w:rPr>
        <w:t xml:space="preserve">Learning </w:t>
      </w:r>
      <w:r w:rsidRPr="16BC3D3F">
        <w:rPr>
          <w:rFonts w:ascii="Times" w:eastAsia="Times" w:hAnsi="Times" w:cs="Times"/>
          <w:color w:val="000000" w:themeColor="text1"/>
          <w:sz w:val="24"/>
          <w:szCs w:val="24"/>
        </w:rPr>
        <w:t xml:space="preserve">(Conceptualizing learning as a wide range of perspectives including behavioral, constructivist, and social); and </w:t>
      </w:r>
      <w:r w:rsidRPr="16BC3D3F">
        <w:rPr>
          <w:rFonts w:ascii="Times" w:eastAsia="Times" w:hAnsi="Times" w:cs="Times"/>
          <w:i/>
          <w:iCs/>
          <w:color w:val="000000" w:themeColor="text1"/>
          <w:sz w:val="24"/>
          <w:szCs w:val="24"/>
        </w:rPr>
        <w:t>Leading</w:t>
      </w:r>
      <w:r w:rsidRPr="16BC3D3F">
        <w:rPr>
          <w:rFonts w:ascii="Times" w:eastAsia="Times" w:hAnsi="Times" w:cs="Times"/>
          <w:color w:val="000000" w:themeColor="text1"/>
          <w:sz w:val="24"/>
          <w:szCs w:val="24"/>
        </w:rPr>
        <w:t xml:space="preserve"> (An obligation and privilege to provide leadership in educational policies and practices across levels and dimensions of universities, schools, and agencies.).</w:t>
      </w:r>
    </w:p>
    <w:p w14:paraId="4F6A97D7" w14:textId="32061E3F" w:rsidR="000F2AC8" w:rsidRPr="000F2AC8" w:rsidRDefault="3796D7E4" w:rsidP="16BC3D3F">
      <w:pPr>
        <w:tabs>
          <w:tab w:val="left" w:pos="720"/>
          <w:tab w:val="left" w:pos="1440"/>
          <w:tab w:val="left" w:pos="9360"/>
        </w:tabs>
        <w:spacing w:after="0" w:line="240" w:lineRule="atLeast"/>
      </w:pPr>
      <w:r w:rsidRPr="16BC3D3F">
        <w:rPr>
          <w:rFonts w:ascii="Times New Roman" w:eastAsia="Times New Roman" w:hAnsi="Times New Roman" w:cs="Times New Roman"/>
          <w:color w:val="000000" w:themeColor="text1"/>
          <w:sz w:val="24"/>
          <w:szCs w:val="24"/>
        </w:rPr>
        <w:t xml:space="preserve"> </w:t>
      </w:r>
    </w:p>
    <w:p w14:paraId="6C907C62" w14:textId="1CE3D6E0" w:rsidR="000F2AC8" w:rsidRPr="000F2AC8" w:rsidRDefault="3796D7E4" w:rsidP="16BC3D3F">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color w:val="000000" w:themeColor="text1"/>
          <w:sz w:val="24"/>
          <w:szCs w:val="24"/>
        </w:rPr>
        <w:lastRenderedPageBreak/>
        <w:t>It is part of the philosophy of the program to encourage a close working relationship between program faculty and graduate students. The faculty-student ratio is maintained at approximately 1:10 across the Ed.S. and Ph.D. programs, which enables professors to provide sufficient individualized contact time with each student. The independent research project (i.e., dissertation) provides for extended contact between a professor and a graduate student on a scholarly topic of mutual interest. Most core classes in the program e.g. Introduction to Psychological Services in the Schools (EDP 570), Diagnostic Classification in School Psychology (EDP 669), Psychoeducational Strategies of Intervention (EDP 670) and Practicum in School Psychology (EDP 674/675) provide forums for faculty-student contact and dialogue in which professional and personal interchange is facilitated and encouraged. Within this context, the professor can be a professional role model for the student, a mentor in professional and scholarly matters, and a supportive colleague.</w:t>
      </w:r>
    </w:p>
    <w:p w14:paraId="7915CF2A" w14:textId="2E913D84" w:rsidR="000F2AC8" w:rsidRPr="000F2AC8" w:rsidRDefault="3796D7E4" w:rsidP="16BC3D3F">
      <w:pPr>
        <w:tabs>
          <w:tab w:val="left" w:pos="720"/>
          <w:tab w:val="left" w:pos="1440"/>
          <w:tab w:val="left" w:pos="9360"/>
        </w:tabs>
        <w:spacing w:after="0" w:line="240" w:lineRule="atLeast"/>
      </w:pPr>
      <w:r w:rsidRPr="16BC3D3F">
        <w:rPr>
          <w:rFonts w:ascii="Times New Roman" w:eastAsia="Times New Roman" w:hAnsi="Times New Roman" w:cs="Times New Roman"/>
          <w:color w:val="000000" w:themeColor="text1"/>
          <w:sz w:val="24"/>
          <w:szCs w:val="24"/>
        </w:rPr>
        <w:t xml:space="preserve"> </w:t>
      </w:r>
    </w:p>
    <w:p w14:paraId="77353DC9" w14:textId="18069983" w:rsidR="000F2AC8" w:rsidRPr="000F2AC8" w:rsidRDefault="3796D7E4" w:rsidP="16BC3D3F">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color w:val="000000" w:themeColor="text1"/>
          <w:sz w:val="24"/>
          <w:szCs w:val="24"/>
        </w:rPr>
        <w:t>It is recognized that graduate study leading to the Ed.S. degree requires dedication and sacrifice on the part of the student. The program faculty has designed the program with the highest professional standards and usefulness of experiences in mind. However, despite these efforts at building quality into the program, the student must be willing to apply the kind of effort necessary to benefit from the program. Annual reviews of each student’s performance will be conducted by the program faculty and discussed with individual students by their major professor/advisor</w:t>
      </w:r>
      <w:r w:rsidRPr="16BC3D3F">
        <w:rPr>
          <w:rFonts w:ascii="Times New Roman" w:eastAsia="Times New Roman" w:hAnsi="Times New Roman" w:cs="Times New Roman"/>
          <w:b/>
          <w:bCs/>
          <w:color w:val="000000" w:themeColor="text1"/>
          <w:sz w:val="24"/>
          <w:szCs w:val="24"/>
        </w:rPr>
        <w:t>.</w:t>
      </w:r>
      <w:r w:rsidRPr="16BC3D3F">
        <w:rPr>
          <w:rFonts w:ascii="Times New Roman" w:eastAsia="Times New Roman" w:hAnsi="Times New Roman" w:cs="Times New Roman"/>
          <w:color w:val="000000" w:themeColor="text1"/>
          <w:sz w:val="24"/>
          <w:szCs w:val="24"/>
        </w:rPr>
        <w:t xml:space="preserve"> Although rarely necessary, conditions for continuation in the program may be the topic considered in the annual review. </w:t>
      </w:r>
    </w:p>
    <w:p w14:paraId="7724AE88" w14:textId="4C3AE9B4" w:rsidR="000F2AC8" w:rsidRPr="000F2AC8" w:rsidRDefault="000F2AC8" w:rsidP="16BC3D3F">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p>
    <w:p w14:paraId="59D08F26" w14:textId="10FE7A3F"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The </w:t>
      </w:r>
      <w:r w:rsidR="00D82706" w:rsidRPr="16BC3D3F">
        <w:rPr>
          <w:rFonts w:ascii="Times New Roman" w:eastAsia="Times New Roman" w:hAnsi="Times New Roman" w:cs="Times New Roman"/>
          <w:color w:val="000000" w:themeColor="text1"/>
          <w:sz w:val="24"/>
          <w:szCs w:val="24"/>
        </w:rPr>
        <w:t>Ed.S.</w:t>
      </w:r>
      <w:r w:rsidRPr="16BC3D3F">
        <w:rPr>
          <w:rFonts w:ascii="Times New Roman" w:eastAsia="Times New Roman" w:hAnsi="Times New Roman" w:cs="Times New Roman"/>
          <w:color w:val="000000" w:themeColor="text1"/>
          <w:sz w:val="24"/>
          <w:szCs w:val="24"/>
        </w:rPr>
        <w:t xml:space="preserve"> training model consists of five domains (see Appendix A of Handbook) that emphasize the importance of professional conduct (Domain I), interpersonal competence (Domain II), professional practice competencies (Domain III), foundational knowledge (Domain IV), and research competencies (Domain V).  Foundational knowledge in the areas of psychology, psychological science, professional practice, and educational theory (Domain IV) informs both professional practice competence and research competencies.  Professional conduct (Domain I) and interpersonal competence (Domain II) are centered within the training model as professional and interpersonal behaviors impact all aspects of school psychology training and practice. </w:t>
      </w:r>
      <w:r w:rsidR="00530A61" w:rsidRPr="16BC3D3F">
        <w:rPr>
          <w:rFonts w:ascii="Times New Roman" w:eastAsia="Times New Roman" w:hAnsi="Times New Roman" w:cs="Times New Roman"/>
          <w:color w:val="000000" w:themeColor="text1"/>
          <w:sz w:val="24"/>
          <w:szCs w:val="24"/>
        </w:rPr>
        <w:t>Areas within Domains are tied to</w:t>
      </w:r>
      <w:r w:rsidR="003F3342" w:rsidRPr="16BC3D3F">
        <w:rPr>
          <w:rFonts w:ascii="Times New Roman" w:eastAsia="Times New Roman" w:hAnsi="Times New Roman" w:cs="Times New Roman"/>
          <w:color w:val="000000" w:themeColor="text1"/>
          <w:sz w:val="24"/>
          <w:szCs w:val="24"/>
        </w:rPr>
        <w:t xml:space="preserve"> </w:t>
      </w:r>
      <w:r w:rsidR="0096269D" w:rsidRPr="16BC3D3F">
        <w:rPr>
          <w:rFonts w:ascii="Times New Roman" w:eastAsia="Times New Roman" w:hAnsi="Times New Roman" w:cs="Times New Roman"/>
          <w:color w:val="000000" w:themeColor="text1"/>
          <w:sz w:val="24"/>
          <w:szCs w:val="24"/>
        </w:rPr>
        <w:t xml:space="preserve">Internship </w:t>
      </w:r>
      <w:r w:rsidR="003F3342" w:rsidRPr="16BC3D3F">
        <w:rPr>
          <w:rFonts w:ascii="Times New Roman" w:eastAsia="Times New Roman" w:hAnsi="Times New Roman" w:cs="Times New Roman"/>
          <w:color w:val="000000" w:themeColor="text1"/>
          <w:sz w:val="24"/>
          <w:szCs w:val="24"/>
        </w:rPr>
        <w:t xml:space="preserve">Supervisor Evaluation forms </w:t>
      </w:r>
      <w:r w:rsidR="0096269D" w:rsidRPr="16BC3D3F">
        <w:rPr>
          <w:rFonts w:ascii="Times New Roman" w:eastAsia="Times New Roman" w:hAnsi="Times New Roman" w:cs="Times New Roman"/>
          <w:color w:val="000000" w:themeColor="text1"/>
          <w:sz w:val="24"/>
          <w:szCs w:val="24"/>
        </w:rPr>
        <w:t>and directly align with</w:t>
      </w:r>
      <w:r w:rsidR="003F3342" w:rsidRPr="16BC3D3F">
        <w:rPr>
          <w:rFonts w:ascii="Times New Roman" w:eastAsia="Times New Roman" w:hAnsi="Times New Roman" w:cs="Times New Roman"/>
          <w:color w:val="000000" w:themeColor="text1"/>
          <w:sz w:val="24"/>
          <w:szCs w:val="24"/>
        </w:rPr>
        <w:t xml:space="preserve"> NASP Standards (e.g., Evidence-Based Assessment </w:t>
      </w:r>
      <w:r w:rsidR="0096269D" w:rsidRPr="16BC3D3F">
        <w:rPr>
          <w:rFonts w:ascii="Times New Roman" w:eastAsia="Times New Roman" w:hAnsi="Times New Roman" w:cs="Times New Roman"/>
          <w:color w:val="000000" w:themeColor="text1"/>
          <w:sz w:val="24"/>
          <w:szCs w:val="24"/>
        </w:rPr>
        <w:t xml:space="preserve">aligns with </w:t>
      </w:r>
      <w:r w:rsidR="003F3342" w:rsidRPr="16BC3D3F">
        <w:rPr>
          <w:rFonts w:ascii="Times New Roman" w:eastAsia="Times New Roman" w:hAnsi="Times New Roman" w:cs="Times New Roman"/>
          <w:color w:val="000000" w:themeColor="text1"/>
          <w:sz w:val="24"/>
          <w:szCs w:val="24"/>
        </w:rPr>
        <w:t>NASP Standard II</w:t>
      </w:r>
      <w:r w:rsidR="0096269D" w:rsidRPr="16BC3D3F">
        <w:rPr>
          <w:rFonts w:ascii="Times New Roman" w:eastAsia="Times New Roman" w:hAnsi="Times New Roman" w:cs="Times New Roman"/>
          <w:color w:val="000000" w:themeColor="text1"/>
          <w:sz w:val="24"/>
          <w:szCs w:val="24"/>
        </w:rPr>
        <w:t>; Best Practices in Consultation aligns with NASP Standard III</w:t>
      </w:r>
      <w:r w:rsidR="003F3342" w:rsidRPr="16BC3D3F">
        <w:rPr>
          <w:rFonts w:ascii="Times New Roman" w:eastAsia="Times New Roman" w:hAnsi="Times New Roman" w:cs="Times New Roman"/>
          <w:color w:val="000000" w:themeColor="text1"/>
          <w:sz w:val="24"/>
          <w:szCs w:val="24"/>
        </w:rPr>
        <w:t xml:space="preserve">). </w:t>
      </w:r>
      <w:r w:rsidRPr="16BC3D3F">
        <w:rPr>
          <w:rFonts w:ascii="Times New Roman" w:eastAsia="Times New Roman" w:hAnsi="Times New Roman" w:cs="Times New Roman"/>
          <w:color w:val="000000" w:themeColor="text1"/>
          <w:sz w:val="24"/>
          <w:szCs w:val="24"/>
        </w:rPr>
        <w:t xml:space="preserve">All domains are embedded within the larger framework of </w:t>
      </w:r>
      <w:r w:rsidR="00CF208E">
        <w:rPr>
          <w:rFonts w:ascii="Times New Roman" w:eastAsia="Times New Roman" w:hAnsi="Times New Roman" w:cs="Times New Roman"/>
          <w:color w:val="000000" w:themeColor="text1"/>
          <w:sz w:val="24"/>
          <w:szCs w:val="24"/>
        </w:rPr>
        <w:t>community responsiveness</w:t>
      </w:r>
      <w:r w:rsidRPr="16BC3D3F">
        <w:rPr>
          <w:rFonts w:ascii="Times New Roman" w:eastAsia="Times New Roman" w:hAnsi="Times New Roman" w:cs="Times New Roman"/>
          <w:color w:val="000000" w:themeColor="text1"/>
          <w:sz w:val="24"/>
          <w:szCs w:val="24"/>
        </w:rPr>
        <w:t xml:space="preserve">, systems, and advocacy, which permeate all aspects of the program.  </w:t>
      </w:r>
    </w:p>
    <w:p w14:paraId="31108EFB"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p>
    <w:p w14:paraId="6349F56B" w14:textId="7B793F30" w:rsidR="000F2AC8" w:rsidRPr="000F2AC8" w:rsidRDefault="00C54E17"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00FF6FC0">
        <w:rPr>
          <w:rFonts w:ascii="Times New Roman" w:eastAsia="Times New Roman" w:hAnsi="Times New Roman" w:cs="Times New Roman"/>
          <w:b/>
          <w:bCs/>
          <w:color w:val="000000" w:themeColor="text1"/>
          <w:sz w:val="24"/>
          <w:szCs w:val="24"/>
          <w:u w:val="single"/>
        </w:rPr>
        <w:t>UK TRAINING, GOALS, AND EVALUATION</w:t>
      </w:r>
      <w:r w:rsidRPr="00FF6FC0">
        <w:rPr>
          <w:rFonts w:ascii="Times New Roman" w:eastAsia="Times New Roman" w:hAnsi="Times New Roman" w:cs="Times New Roman"/>
          <w:b/>
          <w:bCs/>
          <w:color w:val="000000" w:themeColor="text1"/>
          <w:sz w:val="24"/>
          <w:szCs w:val="24"/>
        </w:rPr>
        <w:t xml:space="preserve">: </w:t>
      </w:r>
      <w:r w:rsidR="000F2AC8" w:rsidRPr="16BC3D3F">
        <w:rPr>
          <w:rFonts w:ascii="Times New Roman" w:eastAsia="Times New Roman" w:hAnsi="Times New Roman" w:cs="Times New Roman"/>
          <w:color w:val="000000" w:themeColor="text1"/>
          <w:sz w:val="24"/>
          <w:szCs w:val="24"/>
        </w:rPr>
        <w:t xml:space="preserve">Program training goals, objectives, and competencies (GOCs) translate our program’s training model into operationalized and measurable competencies (see Appendix B of Handbook for GOCs). Within each domain, student performance is evaluated through coursework, practicum experiences, internship experiences, and formal examinations. Frequent assessment of student mastery of program GOCs ensures that students realize the conceptual aspirations of the program.  </w:t>
      </w:r>
    </w:p>
    <w:p w14:paraId="2758F997"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1B6BE907" w14:textId="583456EB"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This handbook outlines the expectations for the completion of the specialist degree in School Psychology. This document therefore contains the description, requirements, procedures, and guidelines related to the specialist training in School Psychology. In addition to familiarizing </w:t>
      </w:r>
      <w:r w:rsidRPr="000F2AC8">
        <w:rPr>
          <w:rFonts w:ascii="Times New Roman" w:eastAsia="Times New Roman" w:hAnsi="Times New Roman" w:cs="Times New Roman"/>
          <w:color w:val="000000"/>
          <w:sz w:val="24"/>
          <w:szCs w:val="24"/>
        </w:rPr>
        <w:lastRenderedPageBreak/>
        <w:t>oneself with the materials contained in this handbook, students are expected to understand the standards and policies set forth by the University of Kentucky Graduate School (</w:t>
      </w:r>
      <w:hyperlink r:id="rId9" w:history="1">
        <w:r w:rsidR="001A7894" w:rsidRPr="001A7894">
          <w:rPr>
            <w:rStyle w:val="Hyperlink"/>
            <w:rFonts w:ascii="Times New Roman" w:hAnsi="Times New Roman" w:cs="Times New Roman"/>
            <w:sz w:val="24"/>
            <w:szCs w:val="24"/>
          </w:rPr>
          <w:t>https://gradschool.uky.edu/</w:t>
        </w:r>
      </w:hyperlink>
      <w:r w:rsidR="00CF208E">
        <w:t>).</w:t>
      </w:r>
      <w:r w:rsidRPr="001A7894">
        <w:rPr>
          <w:rFonts w:ascii="Times New Roman" w:eastAsia="Times New Roman" w:hAnsi="Times New Roman" w:cs="Times New Roman"/>
          <w:color w:val="000000"/>
          <w:sz w:val="24"/>
          <w:szCs w:val="24"/>
        </w:rPr>
        <w:t xml:space="preserve"> Additional information regarding the conceptual framework of School Psychology, training model, goals and competencies, and departmental structure can also be found on the program website. This handbook will serve to help school psychology students stay on track while pursuing their graduate degrees. Students are required to review the handbook and website following student orientation; students will sign a document indicating they have completed </w:t>
      </w:r>
      <w:proofErr w:type="gramStart"/>
      <w:r w:rsidRPr="001A7894">
        <w:rPr>
          <w:rFonts w:ascii="Times New Roman" w:eastAsia="Times New Roman" w:hAnsi="Times New Roman" w:cs="Times New Roman"/>
          <w:color w:val="000000"/>
          <w:sz w:val="24"/>
          <w:szCs w:val="24"/>
        </w:rPr>
        <w:t>both of these</w:t>
      </w:r>
      <w:proofErr w:type="gramEnd"/>
      <w:r w:rsidRPr="001A7894">
        <w:rPr>
          <w:rFonts w:ascii="Times New Roman" w:eastAsia="Times New Roman" w:hAnsi="Times New Roman" w:cs="Times New Roman"/>
          <w:color w:val="000000"/>
          <w:sz w:val="24"/>
          <w:szCs w:val="24"/>
        </w:rPr>
        <w:t xml:space="preserve"> activities.</w:t>
      </w:r>
      <w:r w:rsidRPr="16BC3D3F">
        <w:rPr>
          <w:rFonts w:ascii="Times New Roman" w:eastAsia="Times New Roman" w:hAnsi="Times New Roman" w:cs="Times New Roman"/>
          <w:color w:val="000000" w:themeColor="text1"/>
          <w:sz w:val="24"/>
          <w:szCs w:val="24"/>
        </w:rPr>
        <w:t xml:space="preserve"> </w:t>
      </w:r>
    </w:p>
    <w:p w14:paraId="15D77CD9"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06DD595E" w14:textId="77777777" w:rsidR="000F2AC8" w:rsidRPr="008C4E5C"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0"/>
        </w:rPr>
        <w:t xml:space="preserve">Program requirements, evaluations, and procedures may change during a students’ tenure in the program in </w:t>
      </w:r>
      <w:r w:rsidRPr="008C4E5C">
        <w:rPr>
          <w:rFonts w:ascii="Times New Roman" w:eastAsia="Times New Roman" w:hAnsi="Times New Roman" w:cs="Times New Roman"/>
          <w:color w:val="000000"/>
          <w:sz w:val="24"/>
          <w:szCs w:val="24"/>
        </w:rPr>
        <w:t xml:space="preserve">efforts to improve the training program or response to other factors, such as change in professional credentialing standards. Students will be informed of program changes via regular student-faculty program meetings, advisement meetings, and/or via program listserv communications. When program changes occur, students will typically be held to program policies in place at the time of admission to the program. </w:t>
      </w:r>
    </w:p>
    <w:p w14:paraId="74BA1807" w14:textId="77777777" w:rsidR="00E41EC5" w:rsidRPr="008C4E5C" w:rsidRDefault="00E41EC5"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p>
    <w:p w14:paraId="2238BD2E" w14:textId="77777777" w:rsidR="00E41EC5" w:rsidRPr="008C4E5C" w:rsidRDefault="00E41EC5" w:rsidP="000F2AC8">
      <w:pPr>
        <w:tabs>
          <w:tab w:val="left" w:pos="720"/>
          <w:tab w:val="left" w:pos="1440"/>
          <w:tab w:val="left" w:pos="9360"/>
        </w:tabs>
        <w:spacing w:after="0" w:line="240" w:lineRule="atLeast"/>
        <w:rPr>
          <w:rFonts w:ascii="Times New Roman" w:eastAsia="Times New Roman" w:hAnsi="Times New Roman" w:cs="Times New Roman"/>
          <w:b/>
          <w:color w:val="000000"/>
          <w:sz w:val="24"/>
          <w:szCs w:val="24"/>
        </w:rPr>
      </w:pPr>
      <w:r w:rsidRPr="008C4E5C">
        <w:rPr>
          <w:rFonts w:ascii="Times New Roman" w:eastAsia="Times New Roman" w:hAnsi="Times New Roman" w:cs="Times New Roman"/>
          <w:b/>
          <w:color w:val="000000"/>
          <w:sz w:val="24"/>
          <w:szCs w:val="24"/>
        </w:rPr>
        <w:t xml:space="preserve">Current </w:t>
      </w:r>
      <w:r w:rsidR="00A04397" w:rsidRPr="008C4E5C">
        <w:rPr>
          <w:rFonts w:ascii="Times New Roman" w:eastAsia="Times New Roman" w:hAnsi="Times New Roman" w:cs="Times New Roman"/>
          <w:b/>
          <w:color w:val="000000"/>
          <w:sz w:val="24"/>
          <w:szCs w:val="24"/>
        </w:rPr>
        <w:t>Faculty Bios:</w:t>
      </w:r>
    </w:p>
    <w:p w14:paraId="75BE5244" w14:textId="77777777" w:rsidR="00A04397" w:rsidRPr="00830FEA" w:rsidRDefault="00A04397" w:rsidP="000F2AC8">
      <w:pPr>
        <w:tabs>
          <w:tab w:val="left" w:pos="720"/>
          <w:tab w:val="left" w:pos="1440"/>
          <w:tab w:val="left" w:pos="9360"/>
        </w:tabs>
        <w:spacing w:after="0" w:line="240" w:lineRule="atLeast"/>
        <w:rPr>
          <w:rFonts w:ascii="Times New Roman" w:eastAsia="Times New Roman" w:hAnsi="Times New Roman" w:cs="Times New Roman"/>
          <w:b/>
          <w:color w:val="000000"/>
          <w:sz w:val="24"/>
          <w:szCs w:val="24"/>
        </w:rPr>
      </w:pPr>
    </w:p>
    <w:p w14:paraId="130CFD84" w14:textId="3E861136" w:rsidR="00830FEA" w:rsidRPr="00830FEA" w:rsidRDefault="00A04397"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00830FEA">
        <w:rPr>
          <w:rFonts w:ascii="Times New Roman" w:eastAsia="Times New Roman" w:hAnsi="Times New Roman" w:cs="Times New Roman"/>
          <w:b/>
          <w:color w:val="000000"/>
          <w:sz w:val="24"/>
          <w:szCs w:val="24"/>
        </w:rPr>
        <w:t xml:space="preserve">Dr. </w:t>
      </w:r>
      <w:r w:rsidR="0052343F" w:rsidRPr="00830FEA">
        <w:rPr>
          <w:rFonts w:ascii="Times New Roman" w:eastAsia="Times New Roman" w:hAnsi="Times New Roman" w:cs="Times New Roman"/>
          <w:b/>
          <w:color w:val="000000"/>
          <w:sz w:val="24"/>
          <w:szCs w:val="24"/>
        </w:rPr>
        <w:t xml:space="preserve">Kathleen Aspiranti, PhD: </w:t>
      </w:r>
      <w:r w:rsidR="0056124E">
        <w:rPr>
          <w:rFonts w:ascii="Times New Roman" w:eastAsia="Times New Roman" w:hAnsi="Times New Roman" w:cs="Times New Roman"/>
          <w:color w:val="000000"/>
          <w:sz w:val="24"/>
          <w:szCs w:val="24"/>
        </w:rPr>
        <w:t>Associate</w:t>
      </w:r>
      <w:r w:rsidR="0052343F" w:rsidRPr="00830FEA">
        <w:rPr>
          <w:rFonts w:ascii="Times New Roman" w:eastAsia="Times New Roman" w:hAnsi="Times New Roman" w:cs="Times New Roman"/>
          <w:color w:val="000000"/>
          <w:sz w:val="24"/>
          <w:szCs w:val="24"/>
        </w:rPr>
        <w:t xml:space="preserve"> Professor</w:t>
      </w:r>
      <w:r w:rsidR="0056124E">
        <w:rPr>
          <w:rFonts w:ascii="Times New Roman" w:eastAsia="Times New Roman" w:hAnsi="Times New Roman" w:cs="Times New Roman"/>
          <w:color w:val="000000"/>
          <w:sz w:val="24"/>
          <w:szCs w:val="24"/>
        </w:rPr>
        <w:t xml:space="preserve"> and Program Chair,</w:t>
      </w:r>
      <w:r w:rsidR="00830FEA">
        <w:rPr>
          <w:rFonts w:ascii="Times New Roman" w:eastAsia="Times New Roman" w:hAnsi="Times New Roman" w:cs="Times New Roman"/>
          <w:color w:val="000000"/>
          <w:sz w:val="24"/>
          <w:szCs w:val="24"/>
        </w:rPr>
        <w:t xml:space="preserve"> </w:t>
      </w:r>
      <w:r w:rsidR="00830FEA" w:rsidRPr="00830FEA">
        <w:rPr>
          <w:rFonts w:ascii="Times New Roman" w:eastAsia="Times New Roman" w:hAnsi="Times New Roman" w:cs="Times New Roman"/>
          <w:color w:val="212121"/>
          <w:sz w:val="24"/>
          <w:szCs w:val="24"/>
          <w:shd w:val="clear" w:color="auto" w:fill="FFFFFF"/>
        </w:rPr>
        <w:t xml:space="preserve">earned her PhD in school psychology from the University of Tennessee-Knoxville and completed her pre-doctoral internship at the </w:t>
      </w:r>
      <w:r w:rsidR="00830FEA">
        <w:rPr>
          <w:rFonts w:ascii="Times New Roman" w:eastAsia="Times New Roman" w:hAnsi="Times New Roman" w:cs="Times New Roman"/>
          <w:color w:val="212121"/>
          <w:sz w:val="24"/>
          <w:szCs w:val="24"/>
          <w:shd w:val="clear" w:color="auto" w:fill="FFFFFF"/>
        </w:rPr>
        <w:t xml:space="preserve">APA-accredited </w:t>
      </w:r>
      <w:r w:rsidR="00830FEA" w:rsidRPr="00830FEA">
        <w:rPr>
          <w:rFonts w:ascii="Times New Roman" w:eastAsia="Times New Roman" w:hAnsi="Times New Roman" w:cs="Times New Roman"/>
          <w:color w:val="212121"/>
          <w:sz w:val="24"/>
          <w:szCs w:val="24"/>
          <w:shd w:val="clear" w:color="auto" w:fill="FFFFFF"/>
        </w:rPr>
        <w:t>Tennessee Internship Consortium.</w:t>
      </w:r>
      <w:r w:rsidR="0073057E">
        <w:rPr>
          <w:rFonts w:ascii="Times New Roman" w:eastAsia="Times New Roman" w:hAnsi="Times New Roman" w:cs="Times New Roman"/>
          <w:color w:val="212121"/>
          <w:sz w:val="24"/>
          <w:szCs w:val="24"/>
          <w:shd w:val="clear" w:color="auto" w:fill="FFFFFF"/>
        </w:rPr>
        <w:t xml:space="preserve"> She is a nationally certified school psychologist and a licensed psychologist health service provider.</w:t>
      </w:r>
      <w:r w:rsidR="00830FEA" w:rsidRPr="00830FEA">
        <w:rPr>
          <w:rFonts w:ascii="Times New Roman" w:eastAsia="Times New Roman" w:hAnsi="Times New Roman" w:cs="Times New Roman"/>
          <w:color w:val="212121"/>
          <w:sz w:val="24"/>
          <w:szCs w:val="24"/>
          <w:shd w:val="clear" w:color="auto" w:fill="FFFFFF"/>
        </w:rPr>
        <w:t xml:space="preserve"> She has</w:t>
      </w:r>
      <w:r w:rsidR="009F7CD9">
        <w:rPr>
          <w:rFonts w:ascii="Times New Roman" w:eastAsia="Times New Roman" w:hAnsi="Times New Roman" w:cs="Times New Roman"/>
          <w:color w:val="212121"/>
          <w:sz w:val="24"/>
          <w:szCs w:val="24"/>
          <w:shd w:val="clear" w:color="auto" w:fill="FFFFFF"/>
        </w:rPr>
        <w:t xml:space="preserve"> worked </w:t>
      </w:r>
      <w:r w:rsidR="00830FEA" w:rsidRPr="00830FEA">
        <w:rPr>
          <w:rFonts w:ascii="Times New Roman" w:eastAsia="Times New Roman" w:hAnsi="Times New Roman" w:cs="Times New Roman"/>
          <w:color w:val="212121"/>
          <w:sz w:val="24"/>
          <w:szCs w:val="24"/>
          <w:shd w:val="clear" w:color="auto" w:fill="FFFFFF"/>
        </w:rPr>
        <w:t>as a school psychologist within a rural school district</w:t>
      </w:r>
      <w:r w:rsidR="0073057E">
        <w:rPr>
          <w:rFonts w:ascii="Times New Roman" w:eastAsia="Times New Roman" w:hAnsi="Times New Roman" w:cs="Times New Roman"/>
          <w:color w:val="212121"/>
          <w:sz w:val="24"/>
          <w:szCs w:val="24"/>
          <w:shd w:val="clear" w:color="auto" w:fill="FFFFFF"/>
        </w:rPr>
        <w:t xml:space="preserve"> and has experience </w:t>
      </w:r>
      <w:r w:rsidR="00CF208E">
        <w:rPr>
          <w:rFonts w:ascii="Times New Roman" w:eastAsia="Times New Roman" w:hAnsi="Times New Roman" w:cs="Times New Roman"/>
          <w:color w:val="212121"/>
          <w:sz w:val="24"/>
          <w:szCs w:val="24"/>
          <w:shd w:val="clear" w:color="auto" w:fill="FFFFFF"/>
        </w:rPr>
        <w:t>working in</w:t>
      </w:r>
      <w:r w:rsidR="0073057E">
        <w:rPr>
          <w:rFonts w:ascii="Times New Roman" w:eastAsia="Times New Roman" w:hAnsi="Times New Roman" w:cs="Times New Roman"/>
          <w:color w:val="212121"/>
          <w:sz w:val="24"/>
          <w:szCs w:val="24"/>
          <w:shd w:val="clear" w:color="auto" w:fill="FFFFFF"/>
        </w:rPr>
        <w:t xml:space="preserve"> private practice and contracting with school districts around Kentucky to provide evaluation services.</w:t>
      </w:r>
      <w:r w:rsidR="00830FEA" w:rsidRPr="00830FEA">
        <w:rPr>
          <w:rFonts w:ascii="Times New Roman" w:eastAsia="Times New Roman" w:hAnsi="Times New Roman" w:cs="Times New Roman"/>
          <w:color w:val="212121"/>
          <w:sz w:val="24"/>
          <w:szCs w:val="24"/>
          <w:shd w:val="clear" w:color="auto" w:fill="FFFFFF"/>
        </w:rPr>
        <w:t xml:space="preserve"> Her research interests focus on applied academic and behavioral interventions within a school-based setting, particularly using single-case design methodologies.</w:t>
      </w:r>
      <w:r w:rsidR="00830FEA">
        <w:rPr>
          <w:rFonts w:ascii="Times New Roman" w:eastAsia="Times New Roman" w:hAnsi="Times New Roman" w:cs="Times New Roman"/>
          <w:color w:val="212121"/>
          <w:sz w:val="24"/>
          <w:szCs w:val="24"/>
          <w:shd w:val="clear" w:color="auto" w:fill="FFFFFF"/>
        </w:rPr>
        <w:t xml:space="preserve"> </w:t>
      </w:r>
      <w:r w:rsidR="00CF208E">
        <w:rPr>
          <w:rFonts w:ascii="Times New Roman" w:eastAsia="Times New Roman" w:hAnsi="Times New Roman" w:cs="Times New Roman"/>
          <w:color w:val="212121"/>
          <w:sz w:val="24"/>
          <w:szCs w:val="24"/>
          <w:shd w:val="clear" w:color="auto" w:fill="FFFFFF"/>
        </w:rPr>
        <w:t xml:space="preserve">More specifically, recent projects focus on classroom management, the Color Wheel System, </w:t>
      </w:r>
      <w:r w:rsidR="0034501A">
        <w:rPr>
          <w:rFonts w:ascii="Times New Roman" w:eastAsia="Times New Roman" w:hAnsi="Times New Roman" w:cs="Times New Roman"/>
          <w:color w:val="212121"/>
          <w:sz w:val="24"/>
          <w:szCs w:val="24"/>
          <w:shd w:val="clear" w:color="auto" w:fill="FFFFFF"/>
        </w:rPr>
        <w:t xml:space="preserve">fidget and sensory devices, math fluency, word reading interventions, and reading fluency interventions. </w:t>
      </w:r>
      <w:r w:rsidR="00830FEA" w:rsidRPr="00405BCC">
        <w:rPr>
          <w:rFonts w:ascii="Times New Roman" w:eastAsia="Times New Roman" w:hAnsi="Times New Roman" w:cs="Times New Roman"/>
          <w:color w:val="000000" w:themeColor="text1"/>
          <w:sz w:val="24"/>
          <w:szCs w:val="24"/>
          <w:shd w:val="clear" w:color="auto" w:fill="FFFFFF"/>
        </w:rPr>
        <w:t>Email:</w:t>
      </w:r>
      <w:r w:rsidR="00405BCC">
        <w:rPr>
          <w:rFonts w:ascii="Times New Roman" w:eastAsia="Times New Roman" w:hAnsi="Times New Roman" w:cs="Times New Roman"/>
          <w:color w:val="000000" w:themeColor="text1"/>
          <w:sz w:val="24"/>
          <w:szCs w:val="24"/>
          <w:shd w:val="clear" w:color="auto" w:fill="FFFFFF"/>
        </w:rPr>
        <w:t xml:space="preserve"> </w:t>
      </w:r>
      <w:hyperlink r:id="rId10" w:history="1">
        <w:r w:rsidR="00405BCC" w:rsidRPr="000732EB">
          <w:rPr>
            <w:rStyle w:val="Hyperlink"/>
            <w:rFonts w:ascii="Times New Roman" w:eastAsia="Times New Roman" w:hAnsi="Times New Roman" w:cs="Times New Roman"/>
            <w:sz w:val="24"/>
            <w:szCs w:val="24"/>
            <w:shd w:val="clear" w:color="auto" w:fill="FFFFFF"/>
          </w:rPr>
          <w:t>Kathleen.aspiranti@uky.edu</w:t>
        </w:r>
      </w:hyperlink>
      <w:r w:rsidR="00405BCC">
        <w:rPr>
          <w:rFonts w:ascii="Times New Roman" w:eastAsia="Times New Roman" w:hAnsi="Times New Roman" w:cs="Times New Roman"/>
          <w:color w:val="000000" w:themeColor="text1"/>
          <w:sz w:val="24"/>
          <w:szCs w:val="24"/>
          <w:shd w:val="clear" w:color="auto" w:fill="FFFFFF"/>
        </w:rPr>
        <w:t xml:space="preserve">   </w:t>
      </w:r>
    </w:p>
    <w:p w14:paraId="3FA9587F" w14:textId="77777777" w:rsidR="0018544B" w:rsidRDefault="0018544B" w:rsidP="16BC3D3F">
      <w:pPr>
        <w:tabs>
          <w:tab w:val="left" w:pos="720"/>
          <w:tab w:val="left" w:pos="1440"/>
          <w:tab w:val="left" w:pos="9360"/>
        </w:tabs>
        <w:spacing w:after="0" w:line="240" w:lineRule="atLeast"/>
        <w:rPr>
          <w:rFonts w:ascii="Times New Roman" w:eastAsia="Times New Roman" w:hAnsi="Times New Roman" w:cs="Times New Roman"/>
          <w:b/>
          <w:bCs/>
          <w:color w:val="000000"/>
          <w:sz w:val="24"/>
          <w:szCs w:val="24"/>
        </w:rPr>
      </w:pPr>
    </w:p>
    <w:p w14:paraId="2845FDB0" w14:textId="6DFD3B15" w:rsidR="006219CA" w:rsidRDefault="006219CA" w:rsidP="16BC3D3F">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color w:val="000000"/>
          <w:sz w:val="24"/>
          <w:szCs w:val="24"/>
        </w:rPr>
        <w:t>Dr. Katherine Frye, PhD:</w:t>
      </w:r>
      <w:r w:rsidRPr="16BC3D3F">
        <w:rPr>
          <w:rFonts w:ascii="Times New Roman" w:eastAsia="Times New Roman" w:hAnsi="Times New Roman" w:cs="Times New Roman"/>
          <w:color w:val="000000" w:themeColor="text1"/>
          <w:sz w:val="24"/>
          <w:szCs w:val="24"/>
        </w:rPr>
        <w:t xml:space="preserve"> Assistant Professor, is a certified school psychologist who completed her training at the University of Florida and the APA-accredited Cypress-Fairbanks Independent School District pre-doctoral internship. She has comprehensive experience in school and clinical settings, primarily related to psychoeducational and neuropsychological assessment, therapy, and parent management training. Her research aims to improve culturally responsive social-emotional learning (SEL) assessment and investigate the relations between children’s social-emotional development, academic competence, and academic success. She is also interested in developing equitable</w:t>
      </w:r>
      <w:r w:rsidRPr="16BC3D3F">
        <w:rPr>
          <w:rFonts w:ascii="Times New Roman" w:eastAsia="Times New Roman" w:hAnsi="Times New Roman" w:cs="Times New Roman"/>
          <w:color w:val="000000"/>
          <w:sz w:val="24"/>
          <w:szCs w:val="24"/>
        </w:rPr>
        <w:t xml:space="preserve"> assessment practices to meet the needs of LGBTQ+ students. Dr. Frye teaches courses on cognitive assessment, advanced assessment, and law and ethics. Email: </w:t>
      </w:r>
      <w:hyperlink r:id="rId11" w:history="1">
        <w:r w:rsidRPr="16BC3D3F">
          <w:rPr>
            <w:rStyle w:val="Hyperlink"/>
            <w:rFonts w:ascii="Times New Roman" w:eastAsia="Times New Roman" w:hAnsi="Times New Roman" w:cs="Times New Roman"/>
            <w:sz w:val="24"/>
            <w:szCs w:val="24"/>
          </w:rPr>
          <w:t>Katherine.frye@uky.edu</w:t>
        </w:r>
      </w:hyperlink>
      <w:r w:rsidRPr="16BC3D3F">
        <w:rPr>
          <w:rFonts w:ascii="Times New Roman" w:eastAsia="Times New Roman" w:hAnsi="Times New Roman" w:cs="Times New Roman"/>
          <w:color w:val="000000"/>
          <w:sz w:val="24"/>
          <w:szCs w:val="24"/>
        </w:rPr>
        <w:t xml:space="preserve"> </w:t>
      </w:r>
    </w:p>
    <w:p w14:paraId="14D59AF2" w14:textId="77777777" w:rsidR="006219CA" w:rsidRPr="006219CA" w:rsidRDefault="006219CA" w:rsidP="16BC3D3F">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p>
    <w:p w14:paraId="44D76754" w14:textId="7E5D7384" w:rsidR="00D455B4" w:rsidRPr="005E386E" w:rsidRDefault="00A04397" w:rsidP="000F2AC8">
      <w:pPr>
        <w:tabs>
          <w:tab w:val="left" w:pos="720"/>
          <w:tab w:val="left" w:pos="1440"/>
          <w:tab w:val="left" w:pos="9360"/>
        </w:tabs>
        <w:spacing w:after="0" w:line="240" w:lineRule="atLeast"/>
        <w:rPr>
          <w:rStyle w:val="Hyperlink"/>
          <w:rFonts w:ascii="Times New Roman" w:hAnsi="Times New Roman" w:cs="Times New Roman"/>
          <w:sz w:val="24"/>
          <w:szCs w:val="24"/>
        </w:rPr>
      </w:pPr>
      <w:r w:rsidRPr="16BC3D3F">
        <w:rPr>
          <w:rFonts w:ascii="Times New Roman" w:eastAsia="Times New Roman" w:hAnsi="Times New Roman" w:cs="Times New Roman"/>
          <w:b/>
          <w:bCs/>
          <w:color w:val="000000"/>
          <w:sz w:val="24"/>
          <w:szCs w:val="24"/>
        </w:rPr>
        <w:t>Dr. Rachel Hammond</w:t>
      </w:r>
      <w:r w:rsidR="001D026E" w:rsidRPr="16BC3D3F">
        <w:rPr>
          <w:rFonts w:ascii="Times New Roman" w:eastAsia="Times New Roman" w:hAnsi="Times New Roman" w:cs="Times New Roman"/>
          <w:b/>
          <w:bCs/>
          <w:color w:val="000000"/>
          <w:sz w:val="24"/>
          <w:szCs w:val="24"/>
        </w:rPr>
        <w:t>, PhD</w:t>
      </w:r>
      <w:r w:rsidRPr="16BC3D3F">
        <w:rPr>
          <w:rFonts w:ascii="Times New Roman" w:eastAsia="Times New Roman" w:hAnsi="Times New Roman" w:cs="Times New Roman"/>
          <w:b/>
          <w:bCs/>
          <w:color w:val="000000"/>
          <w:sz w:val="24"/>
          <w:szCs w:val="24"/>
        </w:rPr>
        <w:t>:</w:t>
      </w:r>
      <w:r w:rsidR="008C4E5C" w:rsidRPr="16BC3D3F">
        <w:rPr>
          <w:rFonts w:ascii="Times New Roman" w:eastAsia="Times New Roman" w:hAnsi="Times New Roman" w:cs="Times New Roman"/>
          <w:b/>
          <w:bCs/>
          <w:color w:val="000000"/>
          <w:sz w:val="24"/>
          <w:szCs w:val="24"/>
        </w:rPr>
        <w:t xml:space="preserve"> </w:t>
      </w:r>
      <w:r w:rsidR="00C879C7" w:rsidRPr="008C4E5C">
        <w:rPr>
          <w:rFonts w:ascii="Times New Roman" w:hAnsi="Times New Roman" w:cs="Times New Roman"/>
          <w:color w:val="262626"/>
          <w:sz w:val="24"/>
          <w:szCs w:val="24"/>
        </w:rPr>
        <w:t xml:space="preserve">Clinical </w:t>
      </w:r>
      <w:r w:rsidR="008C4E5C" w:rsidRPr="008C4E5C">
        <w:rPr>
          <w:rFonts w:ascii="Times New Roman" w:hAnsi="Times New Roman" w:cs="Times New Roman"/>
          <w:color w:val="262626"/>
          <w:sz w:val="24"/>
          <w:szCs w:val="24"/>
        </w:rPr>
        <w:t>Associate Professor</w:t>
      </w:r>
      <w:r w:rsidR="002249FD">
        <w:rPr>
          <w:rFonts w:ascii="Times New Roman" w:hAnsi="Times New Roman" w:cs="Times New Roman"/>
          <w:color w:val="262626"/>
          <w:sz w:val="24"/>
          <w:szCs w:val="24"/>
        </w:rPr>
        <w:t xml:space="preserve"> and </w:t>
      </w:r>
      <w:r w:rsidR="00D82706">
        <w:rPr>
          <w:rFonts w:ascii="Times New Roman" w:hAnsi="Times New Roman" w:cs="Times New Roman"/>
          <w:color w:val="262626"/>
          <w:sz w:val="24"/>
          <w:szCs w:val="24"/>
        </w:rPr>
        <w:t>Ed.S.</w:t>
      </w:r>
      <w:r w:rsidR="002249FD">
        <w:rPr>
          <w:rFonts w:ascii="Times New Roman" w:hAnsi="Times New Roman" w:cs="Times New Roman"/>
          <w:color w:val="262626"/>
          <w:sz w:val="24"/>
          <w:szCs w:val="24"/>
        </w:rPr>
        <w:t xml:space="preserve"> Coordinator</w:t>
      </w:r>
      <w:r w:rsidR="008C4E5C" w:rsidRPr="008C4E5C">
        <w:rPr>
          <w:rFonts w:ascii="Times New Roman" w:hAnsi="Times New Roman" w:cs="Times New Roman"/>
          <w:color w:val="262626"/>
          <w:sz w:val="24"/>
          <w:szCs w:val="24"/>
        </w:rPr>
        <w:t xml:space="preserve">, teaches courses in Cognitive Assessment, Practicum, Internship, </w:t>
      </w:r>
      <w:r w:rsidR="00C879C7">
        <w:rPr>
          <w:rFonts w:ascii="Times New Roman" w:hAnsi="Times New Roman" w:cs="Times New Roman"/>
          <w:color w:val="262626"/>
          <w:sz w:val="24"/>
          <w:szCs w:val="24"/>
        </w:rPr>
        <w:t xml:space="preserve">Diagnostics, Interventions, </w:t>
      </w:r>
      <w:r w:rsidR="008C4E5C" w:rsidRPr="008C4E5C">
        <w:rPr>
          <w:rFonts w:ascii="Times New Roman" w:hAnsi="Times New Roman" w:cs="Times New Roman"/>
          <w:color w:val="262626"/>
          <w:sz w:val="24"/>
          <w:szCs w:val="24"/>
        </w:rPr>
        <w:t xml:space="preserve">and Psychoeducational Assessment. </w:t>
      </w:r>
      <w:r w:rsidR="00C879C7">
        <w:rPr>
          <w:rFonts w:ascii="Times New Roman" w:hAnsi="Times New Roman" w:cs="Times New Roman"/>
          <w:color w:val="262626"/>
          <w:sz w:val="24"/>
          <w:szCs w:val="24"/>
        </w:rPr>
        <w:t xml:space="preserve">Dr. Hammond had been </w:t>
      </w:r>
      <w:proofErr w:type="gramStart"/>
      <w:r w:rsidR="00C879C7">
        <w:rPr>
          <w:rFonts w:ascii="Times New Roman" w:hAnsi="Times New Roman" w:cs="Times New Roman"/>
          <w:color w:val="262626"/>
          <w:sz w:val="24"/>
          <w:szCs w:val="24"/>
        </w:rPr>
        <w:t>at UK</w:t>
      </w:r>
      <w:proofErr w:type="gramEnd"/>
      <w:r w:rsidR="00C879C7">
        <w:rPr>
          <w:rFonts w:ascii="Times New Roman" w:hAnsi="Times New Roman" w:cs="Times New Roman"/>
          <w:color w:val="262626"/>
          <w:sz w:val="24"/>
          <w:szCs w:val="24"/>
        </w:rPr>
        <w:t xml:space="preserve"> since 2010. She is a certified school psychologist and Licensed Psychologist in Kentucky. Prior to coming to </w:t>
      </w:r>
      <w:proofErr w:type="gramStart"/>
      <w:r w:rsidR="00C879C7">
        <w:rPr>
          <w:rFonts w:ascii="Times New Roman" w:hAnsi="Times New Roman" w:cs="Times New Roman"/>
          <w:color w:val="262626"/>
          <w:sz w:val="24"/>
          <w:szCs w:val="24"/>
        </w:rPr>
        <w:t>UK</w:t>
      </w:r>
      <w:proofErr w:type="gramEnd"/>
      <w:r w:rsidR="00C879C7">
        <w:rPr>
          <w:rFonts w:ascii="Times New Roman" w:hAnsi="Times New Roman" w:cs="Times New Roman"/>
          <w:color w:val="262626"/>
          <w:sz w:val="24"/>
          <w:szCs w:val="24"/>
        </w:rPr>
        <w:t>, a</w:t>
      </w:r>
      <w:r w:rsidR="008C4E5C" w:rsidRPr="008C4E5C">
        <w:rPr>
          <w:rFonts w:ascii="Times New Roman" w:hAnsi="Times New Roman" w:cs="Times New Roman"/>
          <w:color w:val="262626"/>
          <w:sz w:val="24"/>
          <w:szCs w:val="24"/>
        </w:rPr>
        <w:t xml:space="preserve">s a practitioner, she worked for ten years in the school system serving children and their families </w:t>
      </w:r>
      <w:r w:rsidR="008C4E5C" w:rsidRPr="008C4E5C">
        <w:rPr>
          <w:rFonts w:ascii="Times New Roman" w:hAnsi="Times New Roman" w:cs="Times New Roman"/>
          <w:color w:val="262626"/>
          <w:sz w:val="24"/>
          <w:szCs w:val="24"/>
        </w:rPr>
        <w:lastRenderedPageBreak/>
        <w:t xml:space="preserve">from ages 3 to 21 as both a school psychologist and low incidence consultant. Dr. Hammond is interested in assessment, consultation, </w:t>
      </w:r>
      <w:r w:rsidR="00C879C7">
        <w:rPr>
          <w:rFonts w:ascii="Times New Roman" w:hAnsi="Times New Roman" w:cs="Times New Roman"/>
          <w:color w:val="262626"/>
          <w:sz w:val="24"/>
          <w:szCs w:val="24"/>
        </w:rPr>
        <w:t xml:space="preserve">Response to Intervention, </w:t>
      </w:r>
      <w:r w:rsidR="008C4E5C" w:rsidRPr="008C4E5C">
        <w:rPr>
          <w:rFonts w:ascii="Times New Roman" w:hAnsi="Times New Roman" w:cs="Times New Roman"/>
          <w:color w:val="262626"/>
          <w:sz w:val="24"/>
          <w:szCs w:val="24"/>
        </w:rPr>
        <w:t xml:space="preserve">transition planning and community-based instruction, low incidence disabilities, comorbidity, and internalizing disorders. </w:t>
      </w:r>
      <w:r w:rsidR="00C879C7">
        <w:rPr>
          <w:rFonts w:ascii="Times New Roman" w:hAnsi="Times New Roman" w:cs="Times New Roman"/>
          <w:color w:val="262626"/>
          <w:sz w:val="24"/>
          <w:szCs w:val="24"/>
        </w:rPr>
        <w:t xml:space="preserve">Dr. Hammond works with local school districts on such things as data analyses of various programs and autism assessment. </w:t>
      </w:r>
      <w:r w:rsidR="008C4E5C" w:rsidRPr="008C4E5C">
        <w:rPr>
          <w:rFonts w:ascii="Times New Roman" w:hAnsi="Times New Roman" w:cs="Times New Roman"/>
          <w:color w:val="262626"/>
          <w:sz w:val="24"/>
          <w:szCs w:val="24"/>
        </w:rPr>
        <w:t xml:space="preserve">Email: </w:t>
      </w:r>
      <w:r w:rsidR="005E386E">
        <w:rPr>
          <w:rFonts w:ascii="Times New Roman" w:hAnsi="Times New Roman" w:cs="Times New Roman"/>
          <w:color w:val="2C498E"/>
          <w:sz w:val="24"/>
          <w:szCs w:val="24"/>
        </w:rPr>
        <w:fldChar w:fldCharType="begin"/>
      </w:r>
      <w:r w:rsidRPr="16BC3D3F">
        <w:rPr>
          <w:rFonts w:ascii="Times New Roman" w:hAnsi="Times New Roman" w:cs="Times New Roman"/>
          <w:color w:val="2C498E"/>
          <w:sz w:val="24"/>
          <w:szCs w:val="24"/>
        </w:rPr>
        <w:instrText>HYPERLINK "mailto:Rachel.hammond@uky.edu"</w:instrText>
      </w:r>
      <w:r w:rsidR="005E386E">
        <w:rPr>
          <w:rFonts w:ascii="Times New Roman" w:hAnsi="Times New Roman" w:cs="Times New Roman"/>
          <w:color w:val="2C498E"/>
          <w:sz w:val="24"/>
          <w:szCs w:val="24"/>
        </w:rPr>
      </w:r>
      <w:r w:rsidR="005E386E">
        <w:rPr>
          <w:rFonts w:ascii="Times New Roman" w:hAnsi="Times New Roman" w:cs="Times New Roman"/>
          <w:color w:val="2C498E"/>
          <w:sz w:val="24"/>
          <w:szCs w:val="24"/>
        </w:rPr>
        <w:fldChar w:fldCharType="separate"/>
      </w:r>
      <w:r w:rsidR="008C4E5C" w:rsidRPr="005E386E">
        <w:rPr>
          <w:rStyle w:val="Hyperlink"/>
          <w:rFonts w:ascii="Times New Roman" w:hAnsi="Times New Roman" w:cs="Times New Roman"/>
          <w:sz w:val="24"/>
          <w:szCs w:val="24"/>
        </w:rPr>
        <w:t>Rachel.hammond@uky.edu</w:t>
      </w:r>
    </w:p>
    <w:p w14:paraId="70F94B6B" w14:textId="160A3289" w:rsidR="004D3CC2" w:rsidRDefault="005E386E" w:rsidP="000F2AC8">
      <w:pPr>
        <w:tabs>
          <w:tab w:val="left" w:pos="720"/>
          <w:tab w:val="left" w:pos="1440"/>
          <w:tab w:val="left" w:pos="9360"/>
        </w:tabs>
        <w:spacing w:after="0" w:line="240" w:lineRule="atLeast"/>
        <w:rPr>
          <w:rFonts w:ascii="Times New Roman" w:hAnsi="Times New Roman" w:cs="Times New Roman"/>
          <w:color w:val="2C498E"/>
          <w:sz w:val="24"/>
          <w:szCs w:val="24"/>
        </w:rPr>
      </w:pPr>
      <w:r>
        <w:rPr>
          <w:rFonts w:ascii="Times New Roman" w:hAnsi="Times New Roman" w:cs="Times New Roman"/>
          <w:color w:val="2C498E"/>
          <w:sz w:val="24"/>
          <w:szCs w:val="24"/>
        </w:rPr>
        <w:fldChar w:fldCharType="end"/>
      </w:r>
    </w:p>
    <w:p w14:paraId="77270894" w14:textId="2BE1AB91" w:rsidR="004D3CC2" w:rsidRPr="004D3CC2" w:rsidRDefault="004D3CC2" w:rsidP="16BC3D3F">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color w:val="000000"/>
          <w:sz w:val="24"/>
          <w:szCs w:val="24"/>
        </w:rPr>
        <w:t>Dr. Meagan Scott, PhD:</w:t>
      </w:r>
      <w:r w:rsidRPr="16BC3D3F">
        <w:rPr>
          <w:rFonts w:ascii="Times New Roman" w:eastAsia="Times New Roman" w:hAnsi="Times New Roman" w:cs="Times New Roman"/>
          <w:color w:val="000000"/>
          <w:sz w:val="24"/>
          <w:szCs w:val="24"/>
        </w:rPr>
        <w:t xml:space="preserve"> Assistant Professor, teaches courses focused on school level services, psychoeducational assessment, and cognitive assessment. Dr. Scott has had comprehensive experiences in a variety of school and clinical settings and is an alumnus of the Cincinnati Children's Hospital Medical Center's Leadership Education in Neurodevelopmental and related Disorders (LEND) program. Her research aims to provide culturally responsive services to minoritized children and their families while also uplifting and empowering systemically unheard voices through interventions and applied research. Additional research interests include the adultification of Black girls, access to inclusion for individuals with intersecting identities, and the recruitment and retention of future school psychologists from minoritized backgrounds. Dr. Scott is a </w:t>
      </w:r>
      <w:proofErr w:type="gramStart"/>
      <w:r w:rsidRPr="16BC3D3F">
        <w:rPr>
          <w:rFonts w:ascii="Times New Roman" w:eastAsia="Times New Roman" w:hAnsi="Times New Roman" w:cs="Times New Roman"/>
          <w:color w:val="000000"/>
          <w:sz w:val="24"/>
          <w:szCs w:val="24"/>
        </w:rPr>
        <w:t>Board Certified</w:t>
      </w:r>
      <w:proofErr w:type="gramEnd"/>
      <w:r w:rsidRPr="16BC3D3F">
        <w:rPr>
          <w:rFonts w:ascii="Times New Roman" w:eastAsia="Times New Roman" w:hAnsi="Times New Roman" w:cs="Times New Roman"/>
          <w:color w:val="000000"/>
          <w:sz w:val="24"/>
          <w:szCs w:val="24"/>
        </w:rPr>
        <w:t xml:space="preserve"> Behavior Analyst (BCBA).</w:t>
      </w:r>
      <w:r w:rsidR="005E386E" w:rsidRPr="16BC3D3F">
        <w:rPr>
          <w:rFonts w:ascii="Times New Roman" w:eastAsia="Times New Roman" w:hAnsi="Times New Roman" w:cs="Times New Roman"/>
          <w:color w:val="000000"/>
          <w:sz w:val="24"/>
          <w:szCs w:val="24"/>
        </w:rPr>
        <w:t xml:space="preserve"> </w:t>
      </w:r>
      <w:r w:rsidR="005E386E" w:rsidRPr="16BC3D3F">
        <w:rPr>
          <w:rFonts w:ascii="Times New Roman" w:hAnsi="Times New Roman" w:cs="Times New Roman"/>
          <w:sz w:val="24"/>
          <w:szCs w:val="24"/>
        </w:rPr>
        <w:t xml:space="preserve">Email: </w:t>
      </w:r>
      <w:hyperlink r:id="rId12" w:history="1">
        <w:r w:rsidR="005E386E" w:rsidRPr="16BC3D3F">
          <w:rPr>
            <w:rStyle w:val="Hyperlink"/>
            <w:rFonts w:ascii="Times New Roman" w:hAnsi="Times New Roman" w:cs="Times New Roman"/>
            <w:sz w:val="24"/>
            <w:szCs w:val="24"/>
          </w:rPr>
          <w:t>Meagan.scott@uky.edu</w:t>
        </w:r>
      </w:hyperlink>
    </w:p>
    <w:p w14:paraId="372EBA48"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color w:val="000000"/>
          <w:sz w:val="24"/>
          <w:szCs w:val="20"/>
        </w:rPr>
        <w:tab/>
      </w:r>
    </w:p>
    <w:p w14:paraId="16AD2DF1" w14:textId="77777777" w:rsidR="000F2AC8" w:rsidRPr="000F2AC8" w:rsidRDefault="000F2AC8" w:rsidP="16BC3D3F">
      <w:pPr>
        <w:pStyle w:val="Heading1"/>
      </w:pPr>
      <w:bookmarkStart w:id="1" w:name="_II.__"/>
      <w:bookmarkEnd w:id="1"/>
      <w:r>
        <w:t>II.     GRADUATE ADVISEMENT</w:t>
      </w:r>
      <w:r>
        <w:tab/>
      </w:r>
    </w:p>
    <w:p w14:paraId="7A5F4DE7" w14:textId="63811355" w:rsidR="000F2AC8" w:rsidRPr="000F2AC8" w:rsidRDefault="000F2AC8" w:rsidP="16BC3D3F">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Once the student is admitted to the school psychology program, the Director of Graduate Studies (DGS) keeps track of the status of the student and all matters involving the graduate school</w:t>
      </w:r>
      <w:r w:rsidR="00A04397" w:rsidRPr="16BC3D3F">
        <w:rPr>
          <w:rFonts w:ascii="Times New Roman" w:eastAsia="Times New Roman" w:hAnsi="Times New Roman" w:cs="Times New Roman"/>
          <w:color w:val="000000" w:themeColor="text1"/>
          <w:sz w:val="24"/>
          <w:szCs w:val="24"/>
        </w:rPr>
        <w:t>.</w:t>
      </w:r>
    </w:p>
    <w:p w14:paraId="353C9ED7" w14:textId="2C0843E5"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color w:val="000000"/>
          <w:sz w:val="24"/>
          <w:szCs w:val="20"/>
        </w:rPr>
        <w:t xml:space="preserve">Upon acceptance into the program, </w:t>
      </w:r>
      <w:r w:rsidR="00280AF9">
        <w:rPr>
          <w:rFonts w:ascii="Times New Roman" w:eastAsia="Times New Roman" w:hAnsi="Times New Roman" w:cs="Times New Roman"/>
          <w:color w:val="000000"/>
          <w:sz w:val="24"/>
          <w:szCs w:val="20"/>
        </w:rPr>
        <w:t>an advisor is assigned to the</w:t>
      </w:r>
      <w:r w:rsidRPr="000F2AC8">
        <w:rPr>
          <w:rFonts w:ascii="Times New Roman" w:eastAsia="Times New Roman" w:hAnsi="Times New Roman" w:cs="Times New Roman"/>
          <w:color w:val="000000"/>
          <w:sz w:val="24"/>
          <w:szCs w:val="20"/>
        </w:rPr>
        <w:t xml:space="preserve"> student. However, given the nature of ongoing relationship with all faculty, students often receive advising from any of the core faculty. Examples of advising activities </w:t>
      </w:r>
      <w:proofErr w:type="gramStart"/>
      <w:r w:rsidRPr="000F2AC8">
        <w:rPr>
          <w:rFonts w:ascii="Times New Roman" w:eastAsia="Times New Roman" w:hAnsi="Times New Roman" w:cs="Times New Roman"/>
          <w:color w:val="000000"/>
          <w:sz w:val="24"/>
          <w:szCs w:val="20"/>
        </w:rPr>
        <w:t>include:</w:t>
      </w:r>
      <w:proofErr w:type="gramEnd"/>
      <w:r w:rsidRPr="000F2AC8">
        <w:rPr>
          <w:rFonts w:ascii="Times New Roman" w:eastAsia="Times New Roman" w:hAnsi="Times New Roman" w:cs="Times New Roman"/>
          <w:color w:val="000000"/>
          <w:sz w:val="24"/>
          <w:szCs w:val="20"/>
        </w:rPr>
        <w:t xml:space="preserve"> scheduling, </w:t>
      </w:r>
      <w:proofErr w:type="spellStart"/>
      <w:r w:rsidRPr="000F2AC8">
        <w:rPr>
          <w:rFonts w:ascii="Times New Roman" w:eastAsia="Times New Roman" w:hAnsi="Times New Roman" w:cs="Times New Roman"/>
          <w:color w:val="000000"/>
          <w:sz w:val="24"/>
          <w:szCs w:val="20"/>
        </w:rPr>
        <w:t>practica</w:t>
      </w:r>
      <w:proofErr w:type="spellEnd"/>
      <w:r w:rsidRPr="000F2AC8">
        <w:rPr>
          <w:rFonts w:ascii="Times New Roman" w:eastAsia="Times New Roman" w:hAnsi="Times New Roman" w:cs="Times New Roman"/>
          <w:color w:val="000000"/>
          <w:sz w:val="24"/>
          <w:szCs w:val="20"/>
        </w:rPr>
        <w:t xml:space="preserve"> placements, applying for internships, </w:t>
      </w:r>
      <w:r w:rsidR="00E95531">
        <w:rPr>
          <w:rFonts w:ascii="Times New Roman" w:eastAsia="Times New Roman" w:hAnsi="Times New Roman" w:cs="Times New Roman"/>
          <w:color w:val="000000"/>
          <w:sz w:val="24"/>
          <w:szCs w:val="20"/>
        </w:rPr>
        <w:t xml:space="preserve">and </w:t>
      </w:r>
      <w:r w:rsidRPr="000F2AC8">
        <w:rPr>
          <w:rFonts w:ascii="Times New Roman" w:eastAsia="Times New Roman" w:hAnsi="Times New Roman" w:cs="Times New Roman"/>
          <w:color w:val="000000"/>
          <w:sz w:val="24"/>
          <w:szCs w:val="20"/>
        </w:rPr>
        <w:t>scheduling exams</w:t>
      </w:r>
      <w:r w:rsidR="00280AF9">
        <w:rPr>
          <w:rFonts w:ascii="Times New Roman" w:eastAsia="Times New Roman" w:hAnsi="Times New Roman" w:cs="Times New Roman"/>
          <w:color w:val="000000"/>
          <w:sz w:val="24"/>
          <w:szCs w:val="20"/>
        </w:rPr>
        <w:t>.</w:t>
      </w:r>
      <w:r w:rsidRPr="000F2AC8">
        <w:rPr>
          <w:rFonts w:ascii="Times New Roman" w:eastAsia="Times New Roman" w:hAnsi="Times New Roman" w:cs="Times New Roman"/>
          <w:color w:val="000000"/>
          <w:sz w:val="24"/>
          <w:szCs w:val="20"/>
        </w:rPr>
        <w:t xml:space="preserve"> </w:t>
      </w:r>
      <w:r w:rsidR="002249FD">
        <w:rPr>
          <w:rFonts w:ascii="Times New Roman" w:eastAsia="Times New Roman" w:hAnsi="Times New Roman" w:cs="Times New Roman"/>
          <w:color w:val="000000"/>
          <w:sz w:val="24"/>
          <w:szCs w:val="20"/>
        </w:rPr>
        <w:t xml:space="preserve">Most of these questions are directed to the </w:t>
      </w:r>
      <w:r w:rsidR="00D82706">
        <w:rPr>
          <w:rFonts w:ascii="Times New Roman" w:eastAsia="Times New Roman" w:hAnsi="Times New Roman" w:cs="Times New Roman"/>
          <w:color w:val="000000"/>
          <w:sz w:val="24"/>
          <w:szCs w:val="20"/>
        </w:rPr>
        <w:t>Ed.S.</w:t>
      </w:r>
      <w:r w:rsidR="002249FD">
        <w:rPr>
          <w:rFonts w:ascii="Times New Roman" w:eastAsia="Times New Roman" w:hAnsi="Times New Roman" w:cs="Times New Roman"/>
          <w:color w:val="000000"/>
          <w:sz w:val="24"/>
          <w:szCs w:val="20"/>
        </w:rPr>
        <w:t xml:space="preserve"> Coordinator of the Specialist program.</w:t>
      </w:r>
    </w:p>
    <w:p w14:paraId="71A664C3"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044E2F2A" w14:textId="668A37DB" w:rsidR="000F2AC8" w:rsidRPr="000F2AC8" w:rsidRDefault="000F2AC8" w:rsidP="16BC3D3F">
      <w:pPr>
        <w:pStyle w:val="Heading1"/>
      </w:pPr>
      <w:bookmarkStart w:id="2" w:name="_III.__"/>
      <w:bookmarkEnd w:id="2"/>
      <w:r>
        <w:t>III.     SPECIALIST DEGREE REQUIREMENTS</w:t>
      </w:r>
    </w:p>
    <w:p w14:paraId="46740E96" w14:textId="0F64CC57" w:rsidR="000F2AC8" w:rsidRPr="000F2AC8" w:rsidRDefault="000F2AC8" w:rsidP="000F2AC8">
      <w:pPr>
        <w:tabs>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The program of study for the UK Ed.S. degree in school psychology has four objectives: (a) to meet the criteria for school psychology training developed by the National Association of School Psychologists, currently the </w:t>
      </w:r>
      <w:hyperlink r:id="rId13" w:history="1">
        <w:r w:rsidR="00013630" w:rsidRPr="00496338">
          <w:rPr>
            <w:rStyle w:val="Hyperlink"/>
            <w:rFonts w:ascii="Times New Roman" w:eastAsia="Times New Roman" w:hAnsi="Times New Roman" w:cs="Times New Roman"/>
            <w:sz w:val="24"/>
            <w:szCs w:val="24"/>
          </w:rPr>
          <w:t xml:space="preserve">2020 </w:t>
        </w:r>
        <w:r w:rsidRPr="00496338">
          <w:rPr>
            <w:rStyle w:val="Hyperlink"/>
            <w:rFonts w:ascii="Times New Roman" w:eastAsia="Times New Roman" w:hAnsi="Times New Roman" w:cs="Times New Roman"/>
            <w:sz w:val="24"/>
            <w:szCs w:val="24"/>
          </w:rPr>
          <w:t>standards</w:t>
        </w:r>
      </w:hyperlink>
      <w:r w:rsidRPr="000F2AC8">
        <w:rPr>
          <w:rFonts w:ascii="Times New Roman" w:eastAsia="Times New Roman" w:hAnsi="Times New Roman" w:cs="Times New Roman"/>
          <w:color w:val="000000"/>
          <w:sz w:val="24"/>
          <w:szCs w:val="24"/>
        </w:rPr>
        <w:t xml:space="preserve">; (b) to offer a varied curriculum that enables the student to develop multiple skills; (c) to explore individual interests while focusing on a selected area of expertise; and (d) to permit graduates to qualify for certification in Kentucky and other states as school psychologists. Although specific numbers of credit hours required for program completion are determined by the students’ prior graduate and undergraduate preparation, the UK School Psychology Ed.S. program requires a minimum of </w:t>
      </w:r>
      <w:r w:rsidR="00230740">
        <w:rPr>
          <w:rFonts w:ascii="Times New Roman" w:eastAsia="Times New Roman" w:hAnsi="Times New Roman" w:cs="Times New Roman"/>
          <w:color w:val="000000"/>
          <w:sz w:val="24"/>
          <w:szCs w:val="24"/>
        </w:rPr>
        <w:t>6</w:t>
      </w:r>
      <w:r w:rsidR="0000505A">
        <w:rPr>
          <w:rFonts w:ascii="Times New Roman" w:eastAsia="Times New Roman" w:hAnsi="Times New Roman" w:cs="Times New Roman"/>
          <w:color w:val="000000"/>
          <w:sz w:val="24"/>
          <w:szCs w:val="24"/>
        </w:rPr>
        <w:t>6</w:t>
      </w:r>
      <w:r w:rsidRPr="000F2AC8">
        <w:rPr>
          <w:rFonts w:ascii="Times New Roman" w:eastAsia="Times New Roman" w:hAnsi="Times New Roman" w:cs="Times New Roman"/>
          <w:color w:val="000000"/>
          <w:sz w:val="24"/>
          <w:szCs w:val="24"/>
        </w:rPr>
        <w:t xml:space="preserve"> graduate semester hours beyond the bachelor’s degree, including credit earned for internship. Students are expected to spend a minimum of two full years (including fall, spring, and summer terms) in academic study to complete their required coursework, followed by a one-year, full-time internship supervised by a licensed school psychologist or a certified school psychologist. No more than one-fourth (25%) of a student’s coursework may be in courses which are not exclusively for graduate students. Because of the number of credit hours and the intense quality of much of the coursework, students are expected to finish the program in a timely manner on a full-time basis. Therefore, students are expected to be enrolled in full-time study (</w:t>
      </w:r>
      <w:r w:rsidRPr="000F2AC8">
        <w:rPr>
          <w:rFonts w:ascii="Times" w:eastAsia="Times New Roman" w:hAnsi="Times" w:cs="Times New Roman"/>
          <w:color w:val="000000"/>
          <w:sz w:val="24"/>
          <w:szCs w:val="24"/>
        </w:rPr>
        <w:t xml:space="preserve">at least 9 credit hours, but </w:t>
      </w:r>
      <w:r w:rsidRPr="16BC3D3F">
        <w:rPr>
          <w:rFonts w:ascii="Times" w:eastAsia="Times New Roman" w:hAnsi="Times" w:cs="Times New Roman"/>
          <w:i/>
          <w:iCs/>
          <w:color w:val="000000"/>
          <w:sz w:val="24"/>
          <w:szCs w:val="24"/>
        </w:rPr>
        <w:t>no more than 1</w:t>
      </w:r>
      <w:r w:rsidR="00767C8A" w:rsidRPr="16BC3D3F">
        <w:rPr>
          <w:rFonts w:ascii="Times" w:eastAsia="Times New Roman" w:hAnsi="Times" w:cs="Times New Roman"/>
          <w:i/>
          <w:iCs/>
          <w:color w:val="000000"/>
          <w:sz w:val="24"/>
          <w:szCs w:val="24"/>
        </w:rPr>
        <w:t>5</w:t>
      </w:r>
      <w:r w:rsidRPr="16BC3D3F">
        <w:rPr>
          <w:rFonts w:ascii="Times" w:eastAsia="Times New Roman" w:hAnsi="Times" w:cs="Times New Roman"/>
          <w:i/>
          <w:iCs/>
          <w:color w:val="000000"/>
          <w:sz w:val="24"/>
          <w:szCs w:val="24"/>
        </w:rPr>
        <w:t xml:space="preserve"> credit hours per semester unless </w:t>
      </w:r>
      <w:r w:rsidR="00767C8A" w:rsidRPr="16BC3D3F">
        <w:rPr>
          <w:rFonts w:ascii="Times" w:eastAsia="Times New Roman" w:hAnsi="Times" w:cs="Times New Roman"/>
          <w:i/>
          <w:iCs/>
          <w:color w:val="000000"/>
          <w:sz w:val="24"/>
          <w:szCs w:val="24"/>
        </w:rPr>
        <w:t>you have received permission from your advisor</w:t>
      </w:r>
      <w:r w:rsidRPr="000F2AC8">
        <w:rPr>
          <w:rFonts w:ascii="Times" w:eastAsia="Times New Roman" w:hAnsi="Times" w:cs="Times New Roman"/>
          <w:color w:val="000000"/>
          <w:sz w:val="24"/>
          <w:szCs w:val="24"/>
        </w:rPr>
        <w:t>)</w:t>
      </w:r>
      <w:r w:rsidRPr="000F2AC8">
        <w:rPr>
          <w:rFonts w:ascii="Times New Roman" w:eastAsia="Times New Roman" w:hAnsi="Times New Roman" w:cs="Times New Roman"/>
          <w:color w:val="000000"/>
          <w:sz w:val="24"/>
          <w:szCs w:val="24"/>
        </w:rPr>
        <w:t>.</w:t>
      </w:r>
    </w:p>
    <w:p w14:paraId="6D607066" w14:textId="77777777" w:rsidR="000F2AC8" w:rsidRPr="000F2AC8" w:rsidRDefault="000F2AC8" w:rsidP="000F2AC8">
      <w:pPr>
        <w:tabs>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0"/>
        </w:rPr>
      </w:pPr>
    </w:p>
    <w:p w14:paraId="22FFFE4D" w14:textId="5845C3B3" w:rsidR="009244BE" w:rsidRDefault="000F2AC8" w:rsidP="16BC3D3F">
      <w:pPr>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lastRenderedPageBreak/>
        <w:t xml:space="preserve">A petition must be made to the school psychology program faculty to waive coursework in the professional core areas if that work was not completed in the UK School Psychology Program. </w:t>
      </w:r>
      <w:r w:rsidR="00020504" w:rsidRPr="16BC3D3F">
        <w:rPr>
          <w:rFonts w:ascii="Times New Roman" w:eastAsia="Times New Roman" w:hAnsi="Times New Roman" w:cs="Times New Roman"/>
          <w:color w:val="000000" w:themeColor="text1"/>
          <w:sz w:val="24"/>
          <w:szCs w:val="24"/>
        </w:rPr>
        <w:t>A student</w:t>
      </w:r>
      <w:r w:rsidR="00102DE4" w:rsidRPr="16BC3D3F">
        <w:rPr>
          <w:rFonts w:ascii="Times New Roman" w:eastAsia="Times New Roman" w:hAnsi="Times New Roman" w:cs="Times New Roman"/>
          <w:color w:val="000000" w:themeColor="text1"/>
          <w:sz w:val="24"/>
          <w:szCs w:val="24"/>
        </w:rPr>
        <w:t xml:space="preserve"> </w:t>
      </w:r>
      <w:r w:rsidR="00020504" w:rsidRPr="16BC3D3F">
        <w:rPr>
          <w:rFonts w:ascii="Times New Roman" w:eastAsia="Times New Roman" w:hAnsi="Times New Roman" w:cs="Times New Roman"/>
          <w:color w:val="000000" w:themeColor="text1"/>
          <w:sz w:val="24"/>
          <w:szCs w:val="24"/>
        </w:rPr>
        <w:t>may request transfer of credit for coursework taken in postbaccalaureate status at the University of Kentucky</w:t>
      </w:r>
      <w:r w:rsidR="00102DE4" w:rsidRPr="16BC3D3F">
        <w:rPr>
          <w:rFonts w:ascii="Times New Roman" w:eastAsia="Times New Roman" w:hAnsi="Times New Roman" w:cs="Times New Roman"/>
          <w:color w:val="000000" w:themeColor="text1"/>
          <w:sz w:val="24"/>
          <w:szCs w:val="24"/>
        </w:rPr>
        <w:t xml:space="preserve"> or another regionally accredited university</w:t>
      </w:r>
      <w:r w:rsidR="00020504" w:rsidRPr="16BC3D3F">
        <w:rPr>
          <w:rFonts w:ascii="Times New Roman" w:eastAsia="Times New Roman" w:hAnsi="Times New Roman" w:cs="Times New Roman"/>
          <w:color w:val="000000" w:themeColor="text1"/>
          <w:sz w:val="24"/>
          <w:szCs w:val="24"/>
        </w:rPr>
        <w:t xml:space="preserve"> into a master's/specialist or doctoral degree program. The transfer of credit for coursework taken in post-baccalaureate status is restricted to a maximum of 9 hours</w:t>
      </w:r>
      <w:r w:rsidR="00102DE4" w:rsidRPr="16BC3D3F">
        <w:rPr>
          <w:rFonts w:ascii="Times New Roman" w:eastAsia="Times New Roman" w:hAnsi="Times New Roman" w:cs="Times New Roman"/>
          <w:color w:val="000000" w:themeColor="text1"/>
          <w:sz w:val="24"/>
          <w:szCs w:val="24"/>
        </w:rPr>
        <w:t xml:space="preserve">. </w:t>
      </w:r>
      <w:r w:rsidR="00020504" w:rsidRPr="16BC3D3F">
        <w:rPr>
          <w:rFonts w:ascii="Times New Roman" w:eastAsia="Times New Roman" w:hAnsi="Times New Roman" w:cs="Times New Roman"/>
          <w:color w:val="000000" w:themeColor="text1"/>
          <w:sz w:val="24"/>
          <w:szCs w:val="24"/>
        </w:rPr>
        <w:t>Course credits applied toward a previously awarded graduate degree cannot be transferred.</w:t>
      </w:r>
      <w:r w:rsidR="00F01446" w:rsidRPr="16BC3D3F">
        <w:rPr>
          <w:rFonts w:ascii="Times New Roman" w:eastAsia="Times New Roman" w:hAnsi="Times New Roman" w:cs="Times New Roman"/>
          <w:color w:val="000000" w:themeColor="text1"/>
          <w:sz w:val="24"/>
          <w:szCs w:val="24"/>
        </w:rPr>
        <w:t xml:space="preserve"> </w:t>
      </w:r>
      <w:r w:rsidRPr="16BC3D3F">
        <w:rPr>
          <w:rFonts w:ascii="Times New Roman" w:eastAsia="Times New Roman" w:hAnsi="Times New Roman" w:cs="Times New Roman"/>
          <w:color w:val="000000" w:themeColor="text1"/>
          <w:sz w:val="24"/>
          <w:szCs w:val="24"/>
        </w:rPr>
        <w:t xml:space="preserve">In situations in which students have taken courses more than five years prior to admission, the program faculty may request that these areas be repeated.  For certain courses (e.g., statistics), the student may be required to pass an examination on the required coursework before proceeding to the next advanced level of study. In other skill-related courses such as assessment, counseling, and consultation courses, the student is required to demonstrate competency in those skill areas under direct supervision of the school psychology faculty. </w:t>
      </w:r>
      <w:r w:rsidR="00343626" w:rsidRPr="16BC3D3F">
        <w:rPr>
          <w:rFonts w:ascii="Times New Roman" w:eastAsia="Times New Roman" w:hAnsi="Times New Roman" w:cs="Times New Roman"/>
          <w:i/>
          <w:iCs/>
          <w:color w:val="000000" w:themeColor="text1"/>
          <w:sz w:val="24"/>
          <w:szCs w:val="24"/>
        </w:rPr>
        <w:t xml:space="preserve">Please note that it is the students’ responsibility to ensure they have met the </w:t>
      </w:r>
      <w:r w:rsidR="00847C9C" w:rsidRPr="16BC3D3F">
        <w:rPr>
          <w:rFonts w:ascii="Times New Roman" w:eastAsia="Times New Roman" w:hAnsi="Times New Roman" w:cs="Times New Roman"/>
          <w:i/>
          <w:iCs/>
          <w:color w:val="000000" w:themeColor="text1"/>
          <w:sz w:val="24"/>
          <w:szCs w:val="24"/>
        </w:rPr>
        <w:t>30</w:t>
      </w:r>
      <w:r w:rsidR="00343626" w:rsidRPr="16BC3D3F">
        <w:rPr>
          <w:rFonts w:ascii="Times New Roman" w:eastAsia="Times New Roman" w:hAnsi="Times New Roman" w:cs="Times New Roman"/>
          <w:i/>
          <w:iCs/>
          <w:color w:val="000000" w:themeColor="text1"/>
          <w:sz w:val="24"/>
          <w:szCs w:val="24"/>
        </w:rPr>
        <w:t>-hour credit requirement for a specialist degree</w:t>
      </w:r>
      <w:r w:rsidR="004F2A86" w:rsidRPr="16BC3D3F">
        <w:rPr>
          <w:rFonts w:ascii="Times New Roman" w:eastAsia="Times New Roman" w:hAnsi="Times New Roman" w:cs="Times New Roman"/>
          <w:i/>
          <w:iCs/>
          <w:color w:val="000000" w:themeColor="text1"/>
          <w:sz w:val="24"/>
          <w:szCs w:val="24"/>
        </w:rPr>
        <w:t xml:space="preserve"> in addition to the </w:t>
      </w:r>
      <w:r w:rsidR="00847C9C" w:rsidRPr="16BC3D3F">
        <w:rPr>
          <w:rFonts w:ascii="Times New Roman" w:eastAsia="Times New Roman" w:hAnsi="Times New Roman" w:cs="Times New Roman"/>
          <w:i/>
          <w:iCs/>
          <w:color w:val="000000" w:themeColor="text1"/>
          <w:sz w:val="24"/>
          <w:szCs w:val="24"/>
        </w:rPr>
        <w:t>36</w:t>
      </w:r>
      <w:r w:rsidR="004F2A86" w:rsidRPr="16BC3D3F">
        <w:rPr>
          <w:rFonts w:ascii="Times New Roman" w:eastAsia="Times New Roman" w:hAnsi="Times New Roman" w:cs="Times New Roman"/>
          <w:i/>
          <w:iCs/>
          <w:color w:val="000000" w:themeColor="text1"/>
          <w:sz w:val="24"/>
          <w:szCs w:val="24"/>
        </w:rPr>
        <w:t xml:space="preserve"> hours required for a Master’s (6</w:t>
      </w:r>
      <w:r w:rsidR="00847C9C" w:rsidRPr="16BC3D3F">
        <w:rPr>
          <w:rFonts w:ascii="Times New Roman" w:eastAsia="Times New Roman" w:hAnsi="Times New Roman" w:cs="Times New Roman"/>
          <w:i/>
          <w:iCs/>
          <w:color w:val="000000" w:themeColor="text1"/>
          <w:sz w:val="24"/>
          <w:szCs w:val="24"/>
        </w:rPr>
        <w:t>6</w:t>
      </w:r>
      <w:r w:rsidR="004F2A86" w:rsidRPr="16BC3D3F">
        <w:rPr>
          <w:rFonts w:ascii="Times New Roman" w:eastAsia="Times New Roman" w:hAnsi="Times New Roman" w:cs="Times New Roman"/>
          <w:i/>
          <w:iCs/>
          <w:color w:val="000000" w:themeColor="text1"/>
          <w:sz w:val="24"/>
          <w:szCs w:val="24"/>
        </w:rPr>
        <w:t xml:space="preserve"> hours total for the </w:t>
      </w:r>
      <w:r w:rsidR="00D82706" w:rsidRPr="16BC3D3F">
        <w:rPr>
          <w:rFonts w:ascii="Times New Roman" w:eastAsia="Times New Roman" w:hAnsi="Times New Roman" w:cs="Times New Roman"/>
          <w:i/>
          <w:iCs/>
          <w:color w:val="000000" w:themeColor="text1"/>
          <w:sz w:val="24"/>
          <w:szCs w:val="24"/>
        </w:rPr>
        <w:t>Ed.S.</w:t>
      </w:r>
      <w:r w:rsidR="004F2A86" w:rsidRPr="16BC3D3F">
        <w:rPr>
          <w:rFonts w:ascii="Times New Roman" w:eastAsia="Times New Roman" w:hAnsi="Times New Roman" w:cs="Times New Roman"/>
          <w:i/>
          <w:iCs/>
          <w:color w:val="000000" w:themeColor="text1"/>
          <w:sz w:val="24"/>
          <w:szCs w:val="24"/>
        </w:rPr>
        <w:t>)</w:t>
      </w:r>
      <w:r w:rsidR="00343626" w:rsidRPr="16BC3D3F">
        <w:rPr>
          <w:rFonts w:ascii="Times New Roman" w:eastAsia="Times New Roman" w:hAnsi="Times New Roman" w:cs="Times New Roman"/>
          <w:i/>
          <w:iCs/>
          <w:color w:val="000000" w:themeColor="text1"/>
          <w:sz w:val="24"/>
          <w:szCs w:val="24"/>
        </w:rPr>
        <w:t>. Thus, if courses have been waived</w:t>
      </w:r>
      <w:r w:rsidR="004F2A86" w:rsidRPr="16BC3D3F">
        <w:rPr>
          <w:rFonts w:ascii="Times New Roman" w:eastAsia="Times New Roman" w:hAnsi="Times New Roman" w:cs="Times New Roman"/>
          <w:i/>
          <w:iCs/>
          <w:color w:val="000000" w:themeColor="text1"/>
          <w:sz w:val="24"/>
          <w:szCs w:val="24"/>
        </w:rPr>
        <w:t xml:space="preserve"> from prior institutions</w:t>
      </w:r>
      <w:r w:rsidR="00343626" w:rsidRPr="16BC3D3F">
        <w:rPr>
          <w:rFonts w:ascii="Times New Roman" w:eastAsia="Times New Roman" w:hAnsi="Times New Roman" w:cs="Times New Roman"/>
          <w:i/>
          <w:iCs/>
          <w:color w:val="000000" w:themeColor="text1"/>
          <w:sz w:val="24"/>
          <w:szCs w:val="24"/>
        </w:rPr>
        <w:t xml:space="preserve">, students must ensure they have at least </w:t>
      </w:r>
      <w:r w:rsidR="004F2A86" w:rsidRPr="16BC3D3F">
        <w:rPr>
          <w:rFonts w:ascii="Times New Roman" w:eastAsia="Times New Roman" w:hAnsi="Times New Roman" w:cs="Times New Roman"/>
          <w:i/>
          <w:iCs/>
          <w:color w:val="000000" w:themeColor="text1"/>
          <w:sz w:val="24"/>
          <w:szCs w:val="24"/>
        </w:rPr>
        <w:t>6</w:t>
      </w:r>
      <w:r w:rsidR="00847C9C" w:rsidRPr="16BC3D3F">
        <w:rPr>
          <w:rFonts w:ascii="Times New Roman" w:eastAsia="Times New Roman" w:hAnsi="Times New Roman" w:cs="Times New Roman"/>
          <w:i/>
          <w:iCs/>
          <w:color w:val="000000" w:themeColor="text1"/>
          <w:sz w:val="24"/>
          <w:szCs w:val="24"/>
        </w:rPr>
        <w:t>6</w:t>
      </w:r>
      <w:r w:rsidR="00343626" w:rsidRPr="16BC3D3F">
        <w:rPr>
          <w:rFonts w:ascii="Times New Roman" w:eastAsia="Times New Roman" w:hAnsi="Times New Roman" w:cs="Times New Roman"/>
          <w:i/>
          <w:iCs/>
          <w:color w:val="000000" w:themeColor="text1"/>
          <w:sz w:val="24"/>
          <w:szCs w:val="24"/>
        </w:rPr>
        <w:t xml:space="preserve"> graduate credit hours to receive a specialist degree.</w:t>
      </w:r>
      <w:r w:rsidR="004F2A86" w:rsidRPr="16BC3D3F">
        <w:rPr>
          <w:rFonts w:ascii="Times New Roman" w:eastAsia="Times New Roman" w:hAnsi="Times New Roman" w:cs="Times New Roman"/>
          <w:i/>
          <w:iCs/>
          <w:color w:val="000000" w:themeColor="text1"/>
          <w:sz w:val="24"/>
          <w:szCs w:val="24"/>
        </w:rPr>
        <w:t xml:space="preserve"> </w:t>
      </w:r>
    </w:p>
    <w:p w14:paraId="455FD076" w14:textId="77777777" w:rsidR="00767C8A" w:rsidRPr="004F2A86" w:rsidRDefault="00767C8A" w:rsidP="000F2AC8">
      <w:pPr>
        <w:tabs>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0"/>
        </w:rPr>
      </w:pPr>
    </w:p>
    <w:p w14:paraId="51CB84F2" w14:textId="77777777" w:rsidR="000F2AC8" w:rsidRPr="009244BE" w:rsidRDefault="000F2AC8" w:rsidP="000F2AC8">
      <w:pPr>
        <w:tabs>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b/>
          <w:color w:val="000000"/>
          <w:sz w:val="24"/>
          <w:szCs w:val="20"/>
        </w:rPr>
      </w:pPr>
      <w:r w:rsidRPr="009244BE">
        <w:rPr>
          <w:rFonts w:ascii="Times New Roman" w:eastAsia="Times New Roman" w:hAnsi="Times New Roman" w:cs="Times New Roman"/>
          <w:b/>
          <w:color w:val="000000"/>
          <w:sz w:val="24"/>
          <w:szCs w:val="20"/>
        </w:rPr>
        <w:t xml:space="preserve">The coursework in the Ed.S. program is divided across five major core areas:  </w:t>
      </w:r>
    </w:p>
    <w:p w14:paraId="07B821DE" w14:textId="77777777" w:rsidR="0029063D" w:rsidRPr="000F2AC8" w:rsidRDefault="0029063D" w:rsidP="000F2AC8">
      <w:pPr>
        <w:tabs>
          <w:tab w:val="left" w:pos="720"/>
          <w:tab w:val="left" w:pos="1440"/>
          <w:tab w:val="left" w:pos="2160"/>
          <w:tab w:val="left" w:pos="2880"/>
          <w:tab w:val="left" w:pos="3600"/>
          <w:tab w:val="left" w:pos="369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i/>
          <w:color w:val="000000"/>
          <w:sz w:val="24"/>
          <w:szCs w:val="20"/>
        </w:rPr>
      </w:pPr>
    </w:p>
    <w:p w14:paraId="3DF7EEFB" w14:textId="62E430E3" w:rsidR="000F2AC8" w:rsidRPr="000F2AC8" w:rsidRDefault="000F2AC8" w:rsidP="00E46B81">
      <w:pPr>
        <w:spacing w:after="0" w:line="240" w:lineRule="auto"/>
        <w:rPr>
          <w:rFonts w:ascii="Times New Roman" w:eastAsia="Times New Roman" w:hAnsi="Times New Roman" w:cs="Times New Roman"/>
          <w:sz w:val="24"/>
          <w:szCs w:val="24"/>
        </w:rPr>
      </w:pPr>
      <w:r w:rsidRPr="16BC3D3F">
        <w:rPr>
          <w:rFonts w:ascii="Times New Roman" w:eastAsia="Times New Roman" w:hAnsi="Times New Roman" w:cs="Times New Roman"/>
          <w:b/>
          <w:bCs/>
          <w:sz w:val="24"/>
          <w:szCs w:val="24"/>
        </w:rPr>
        <w:t>Area A: Psychological Foundations (</w:t>
      </w:r>
      <w:r w:rsidR="0000505A" w:rsidRPr="16BC3D3F">
        <w:rPr>
          <w:rFonts w:ascii="Times New Roman" w:eastAsia="Times New Roman" w:hAnsi="Times New Roman" w:cs="Times New Roman"/>
          <w:b/>
          <w:bCs/>
          <w:sz w:val="24"/>
          <w:szCs w:val="24"/>
        </w:rPr>
        <w:t xml:space="preserve">9 </w:t>
      </w:r>
      <w:r w:rsidR="006219CA" w:rsidRPr="16BC3D3F">
        <w:rPr>
          <w:rFonts w:ascii="Times New Roman" w:eastAsia="Times New Roman" w:hAnsi="Times New Roman" w:cs="Times New Roman"/>
          <w:b/>
          <w:bCs/>
          <w:sz w:val="24"/>
          <w:szCs w:val="24"/>
        </w:rPr>
        <w:t xml:space="preserve">credit </w:t>
      </w:r>
      <w:r w:rsidRPr="16BC3D3F">
        <w:rPr>
          <w:rFonts w:ascii="Times New Roman" w:eastAsia="Times New Roman" w:hAnsi="Times New Roman" w:cs="Times New Roman"/>
          <w:b/>
          <w:bCs/>
          <w:sz w:val="24"/>
          <w:szCs w:val="24"/>
        </w:rPr>
        <w:t>hours)</w:t>
      </w:r>
    </w:p>
    <w:p w14:paraId="6B97E8E6" w14:textId="77777777" w:rsidR="000F2AC8" w:rsidRPr="005320F2" w:rsidRDefault="000F2AC8" w:rsidP="16BC3D3F">
      <w:pPr>
        <w:spacing w:after="0" w:line="240" w:lineRule="auto"/>
        <w:rPr>
          <w:rFonts w:ascii="Times New Roman" w:eastAsia="Times New Roman" w:hAnsi="Times New Roman" w:cs="Times New Roman"/>
          <w:b/>
          <w:bCs/>
          <w:sz w:val="12"/>
          <w:szCs w:val="12"/>
        </w:rPr>
      </w:pPr>
      <w:r w:rsidRPr="16BC3D3F">
        <w:rPr>
          <w:rFonts w:ascii="Times New Roman" w:eastAsia="Times New Roman" w:hAnsi="Times New Roman" w:cs="Times New Roman"/>
          <w:b/>
          <w:bCs/>
          <w:sz w:val="24"/>
          <w:szCs w:val="24"/>
        </w:rPr>
        <w:t xml:space="preserve">      </w:t>
      </w:r>
    </w:p>
    <w:p w14:paraId="3DCEB7F7" w14:textId="1B03AEC5" w:rsidR="000F2AC8" w:rsidRPr="000F2AC8" w:rsidRDefault="000F2AC8" w:rsidP="16BC3D3F">
      <w:pPr>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0"/>
        </w:rPr>
        <w:tab/>
      </w:r>
      <w:r w:rsidRPr="16BC3D3F">
        <w:rPr>
          <w:rFonts w:ascii="Times New Roman" w:eastAsia="Times New Roman" w:hAnsi="Times New Roman" w:cs="Times New Roman"/>
          <w:i/>
          <w:iCs/>
          <w:color w:val="000000"/>
          <w:sz w:val="24"/>
          <w:szCs w:val="24"/>
        </w:rPr>
        <w:t xml:space="preserve">Human Development </w:t>
      </w:r>
      <w:r w:rsidRPr="000F2AC8">
        <w:rPr>
          <w:rFonts w:ascii="Times New Roman" w:eastAsia="Times New Roman" w:hAnsi="Times New Roman" w:cs="Times New Roman"/>
          <w:color w:val="000000"/>
          <w:sz w:val="24"/>
          <w:szCs w:val="24"/>
        </w:rPr>
        <w:t>(3 h</w:t>
      </w:r>
      <w:r w:rsidR="005320F2">
        <w:rPr>
          <w:rFonts w:ascii="Times New Roman" w:eastAsia="Times New Roman" w:hAnsi="Times New Roman" w:cs="Times New Roman"/>
          <w:color w:val="000000"/>
          <w:sz w:val="24"/>
          <w:szCs w:val="24"/>
        </w:rPr>
        <w:t>ours</w:t>
      </w:r>
      <w:r w:rsidRPr="000F2AC8">
        <w:rPr>
          <w:rFonts w:ascii="Times New Roman" w:eastAsia="Times New Roman" w:hAnsi="Times New Roman" w:cs="Times New Roman"/>
          <w:color w:val="000000"/>
          <w:sz w:val="24"/>
          <w:szCs w:val="24"/>
        </w:rPr>
        <w:t xml:space="preserve">) </w:t>
      </w:r>
    </w:p>
    <w:p w14:paraId="1F879CB5" w14:textId="0198AE18" w:rsidR="000F2AC8" w:rsidRDefault="000F2AC8" w:rsidP="16BC3D3F">
      <w:pPr>
        <w:spacing w:after="0" w:line="240" w:lineRule="auto"/>
        <w:ind w:left="1440"/>
        <w:contextualSpacing/>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600 Human Development </w:t>
      </w:r>
    </w:p>
    <w:p w14:paraId="0043C7B4" w14:textId="13474CF6" w:rsidR="000F2AC8" w:rsidRPr="005320F2" w:rsidRDefault="000F2AC8" w:rsidP="16BC3D3F">
      <w:pPr>
        <w:tabs>
          <w:tab w:val="left" w:pos="720"/>
          <w:tab w:val="left" w:pos="1440"/>
          <w:tab w:val="center" w:pos="207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12"/>
          <w:szCs w:val="12"/>
        </w:rPr>
      </w:pPr>
      <w:r w:rsidRPr="00BA7540">
        <w:rPr>
          <w:rFonts w:ascii="Times New Roman" w:eastAsia="Times New Roman" w:hAnsi="Times New Roman" w:cs="Times New Roman"/>
          <w:color w:val="000000"/>
          <w:sz w:val="24"/>
          <w:szCs w:val="20"/>
        </w:rPr>
        <w:tab/>
      </w:r>
      <w:r w:rsidRPr="00BA7540">
        <w:rPr>
          <w:rFonts w:ascii="Times New Roman" w:eastAsia="Times New Roman" w:hAnsi="Times New Roman" w:cs="Times New Roman"/>
          <w:color w:val="000000"/>
          <w:sz w:val="24"/>
          <w:szCs w:val="20"/>
        </w:rPr>
        <w:tab/>
      </w:r>
    </w:p>
    <w:p w14:paraId="54348EA7" w14:textId="3CC4A455" w:rsidR="0000505A" w:rsidRPr="000F2AC8" w:rsidRDefault="0000505A" w:rsidP="16BC3D3F">
      <w:pPr>
        <w:spacing w:after="0" w:line="240"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0"/>
        </w:rPr>
        <w:tab/>
      </w:r>
      <w:r w:rsidRPr="16BC3D3F">
        <w:rPr>
          <w:rFonts w:ascii="Times New Roman" w:eastAsia="Times New Roman" w:hAnsi="Times New Roman" w:cs="Times New Roman"/>
          <w:i/>
          <w:iCs/>
          <w:color w:val="000000"/>
          <w:sz w:val="24"/>
          <w:szCs w:val="24"/>
        </w:rPr>
        <w:t xml:space="preserve">Social Behavior </w:t>
      </w:r>
      <w:r w:rsidRPr="000F2AC8">
        <w:rPr>
          <w:rFonts w:ascii="Times New Roman" w:eastAsia="Times New Roman" w:hAnsi="Times New Roman" w:cs="Times New Roman"/>
          <w:color w:val="000000"/>
          <w:sz w:val="24"/>
          <w:szCs w:val="24"/>
        </w:rPr>
        <w:t>(3 h</w:t>
      </w:r>
      <w:r w:rsidR="005320F2">
        <w:rPr>
          <w:rFonts w:ascii="Times New Roman" w:eastAsia="Times New Roman" w:hAnsi="Times New Roman" w:cs="Times New Roman"/>
          <w:color w:val="000000"/>
          <w:sz w:val="24"/>
          <w:szCs w:val="24"/>
        </w:rPr>
        <w:t>ours</w:t>
      </w:r>
      <w:r w:rsidRPr="000F2AC8">
        <w:rPr>
          <w:rFonts w:ascii="Times New Roman" w:eastAsia="Times New Roman" w:hAnsi="Times New Roman" w:cs="Times New Roman"/>
          <w:color w:val="000000"/>
          <w:sz w:val="24"/>
          <w:szCs w:val="24"/>
        </w:rPr>
        <w:t xml:space="preserve">) </w:t>
      </w:r>
    </w:p>
    <w:p w14:paraId="7F518989" w14:textId="6A7FEF78" w:rsidR="0000505A" w:rsidRDefault="0000505A" w:rsidP="16BC3D3F">
      <w:pPr>
        <w:spacing w:after="0" w:line="240" w:lineRule="auto"/>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513 Social Aspects of Behavior </w:t>
      </w:r>
    </w:p>
    <w:p w14:paraId="31603DEE" w14:textId="77777777" w:rsidR="0000505A" w:rsidRPr="005320F2" w:rsidRDefault="0000505A" w:rsidP="16BC3D3F">
      <w:pPr>
        <w:tabs>
          <w:tab w:val="left" w:pos="720"/>
          <w:tab w:val="left" w:pos="1440"/>
          <w:tab w:val="center" w:pos="207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color w:val="000000"/>
          <w:sz w:val="12"/>
          <w:szCs w:val="12"/>
        </w:rPr>
      </w:pPr>
    </w:p>
    <w:p w14:paraId="4350EAD4" w14:textId="2450F3D6" w:rsidR="000F2AC8" w:rsidRPr="000F2AC8" w:rsidRDefault="000F2AC8" w:rsidP="16BC3D3F">
      <w:pPr>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0"/>
        </w:rPr>
        <w:tab/>
      </w:r>
      <w:r w:rsidRPr="16BC3D3F">
        <w:rPr>
          <w:rFonts w:ascii="Times New Roman" w:eastAsia="Times New Roman" w:hAnsi="Times New Roman" w:cs="Times New Roman"/>
          <w:i/>
          <w:iCs/>
          <w:color w:val="000000"/>
          <w:sz w:val="24"/>
          <w:szCs w:val="24"/>
        </w:rPr>
        <w:t xml:space="preserve">Psychopathology/Diagnosis </w:t>
      </w:r>
      <w:r w:rsidRPr="000F2AC8">
        <w:rPr>
          <w:rFonts w:ascii="Times New Roman" w:eastAsia="Times New Roman" w:hAnsi="Times New Roman" w:cs="Times New Roman"/>
          <w:color w:val="000000"/>
          <w:sz w:val="24"/>
          <w:szCs w:val="24"/>
        </w:rPr>
        <w:t>(3 h</w:t>
      </w:r>
      <w:r w:rsidR="005320F2">
        <w:rPr>
          <w:rFonts w:ascii="Times New Roman" w:eastAsia="Times New Roman" w:hAnsi="Times New Roman" w:cs="Times New Roman"/>
          <w:color w:val="000000"/>
          <w:sz w:val="24"/>
          <w:szCs w:val="24"/>
        </w:rPr>
        <w:t>ours</w:t>
      </w:r>
      <w:r w:rsidRPr="000F2AC8">
        <w:rPr>
          <w:rFonts w:ascii="Times New Roman" w:eastAsia="Times New Roman" w:hAnsi="Times New Roman" w:cs="Times New Roman"/>
          <w:color w:val="000000"/>
          <w:sz w:val="24"/>
          <w:szCs w:val="24"/>
        </w:rPr>
        <w:t>)</w:t>
      </w:r>
    </w:p>
    <w:p w14:paraId="60AAE6D3" w14:textId="42DF61CA" w:rsidR="000F2AC8" w:rsidRPr="00BA7540" w:rsidRDefault="000F2AC8" w:rsidP="16BC3D3F">
      <w:pPr>
        <w:spacing w:after="0" w:line="240" w:lineRule="auto"/>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669 Diagnostic Classification in School Psychology</w:t>
      </w:r>
    </w:p>
    <w:p w14:paraId="176605BF" w14:textId="77777777" w:rsidR="000F2AC8" w:rsidRPr="000F2AC8" w:rsidRDefault="000F2AC8" w:rsidP="16BC3D3F">
      <w:pPr>
        <w:tabs>
          <w:tab w:val="left" w:pos="720"/>
          <w:tab w:val="left" w:pos="1440"/>
          <w:tab w:val="center" w:pos="4680"/>
          <w:tab w:val="left" w:pos="9360"/>
        </w:tabs>
        <w:spacing w:after="0" w:line="240" w:lineRule="auto"/>
        <w:rPr>
          <w:rFonts w:ascii="Times New Roman" w:eastAsia="Times New Roman" w:hAnsi="Times New Roman" w:cs="Times New Roman"/>
          <w:b/>
          <w:bCs/>
          <w:color w:val="000000"/>
          <w:sz w:val="24"/>
          <w:szCs w:val="24"/>
        </w:rPr>
      </w:pPr>
      <w:r w:rsidRPr="000F2AC8">
        <w:rPr>
          <w:rFonts w:ascii="Times New Roman" w:eastAsia="Times New Roman" w:hAnsi="Times New Roman" w:cs="Times New Roman"/>
          <w:color w:val="000000"/>
          <w:sz w:val="24"/>
          <w:szCs w:val="20"/>
        </w:rPr>
        <w:tab/>
      </w:r>
      <w:r w:rsidRPr="000F2AC8">
        <w:rPr>
          <w:rFonts w:ascii="Times New Roman" w:eastAsia="Times New Roman" w:hAnsi="Times New Roman" w:cs="Times New Roman"/>
          <w:color w:val="000000"/>
          <w:sz w:val="24"/>
          <w:szCs w:val="20"/>
        </w:rPr>
        <w:tab/>
      </w:r>
    </w:p>
    <w:p w14:paraId="3FF722BD" w14:textId="5FE293C4" w:rsidR="000F2AC8" w:rsidRDefault="000F2AC8" w:rsidP="00E46B81">
      <w:pPr>
        <w:tabs>
          <w:tab w:val="left" w:pos="720"/>
          <w:tab w:val="left" w:pos="1440"/>
          <w:tab w:val="center" w:pos="4680"/>
          <w:tab w:val="left" w:pos="9360"/>
        </w:tabs>
        <w:spacing w:after="0" w:line="240" w:lineRule="auto"/>
        <w:rPr>
          <w:rFonts w:ascii="Times New Roman" w:eastAsia="Times New Roman" w:hAnsi="Times New Roman" w:cs="Times New Roman"/>
          <w:b/>
          <w:bCs/>
          <w:color w:val="000000"/>
          <w:sz w:val="24"/>
          <w:szCs w:val="24"/>
        </w:rPr>
      </w:pPr>
      <w:r w:rsidRPr="16BC3D3F">
        <w:rPr>
          <w:rFonts w:ascii="Times New Roman" w:eastAsia="Times New Roman" w:hAnsi="Times New Roman" w:cs="Times New Roman"/>
          <w:b/>
          <w:bCs/>
          <w:color w:val="000000" w:themeColor="text1"/>
          <w:sz w:val="24"/>
          <w:szCs w:val="24"/>
        </w:rPr>
        <w:t>Area B:  Scientific Foundations (</w:t>
      </w:r>
      <w:r w:rsidR="0000505A" w:rsidRPr="16BC3D3F">
        <w:rPr>
          <w:rFonts w:ascii="Times New Roman" w:eastAsia="Times New Roman" w:hAnsi="Times New Roman" w:cs="Times New Roman"/>
          <w:b/>
          <w:bCs/>
          <w:color w:val="000000" w:themeColor="text1"/>
          <w:sz w:val="24"/>
          <w:szCs w:val="24"/>
        </w:rPr>
        <w:t>9</w:t>
      </w:r>
      <w:r w:rsidRPr="16BC3D3F">
        <w:rPr>
          <w:rFonts w:ascii="Times New Roman" w:eastAsia="Times New Roman" w:hAnsi="Times New Roman" w:cs="Times New Roman"/>
          <w:b/>
          <w:bCs/>
          <w:color w:val="000000" w:themeColor="text1"/>
          <w:sz w:val="24"/>
          <w:szCs w:val="24"/>
        </w:rPr>
        <w:t xml:space="preserve"> </w:t>
      </w:r>
      <w:r w:rsidR="006219CA" w:rsidRPr="16BC3D3F">
        <w:rPr>
          <w:rFonts w:ascii="Times New Roman" w:eastAsia="Times New Roman" w:hAnsi="Times New Roman" w:cs="Times New Roman"/>
          <w:b/>
          <w:bCs/>
          <w:color w:val="000000" w:themeColor="text1"/>
          <w:sz w:val="24"/>
          <w:szCs w:val="24"/>
        </w:rPr>
        <w:t xml:space="preserve">credit </w:t>
      </w:r>
      <w:r w:rsidRPr="16BC3D3F">
        <w:rPr>
          <w:rFonts w:ascii="Times New Roman" w:eastAsia="Times New Roman" w:hAnsi="Times New Roman" w:cs="Times New Roman"/>
          <w:b/>
          <w:bCs/>
          <w:color w:val="000000" w:themeColor="text1"/>
          <w:sz w:val="24"/>
          <w:szCs w:val="24"/>
        </w:rPr>
        <w:t>hours)</w:t>
      </w:r>
    </w:p>
    <w:p w14:paraId="62CB316F" w14:textId="77777777" w:rsidR="00E46B81" w:rsidRPr="00E46B81" w:rsidRDefault="00E46B81" w:rsidP="16BC3D3F">
      <w:pPr>
        <w:tabs>
          <w:tab w:val="left" w:pos="720"/>
          <w:tab w:val="left" w:pos="1440"/>
          <w:tab w:val="center" w:pos="4680"/>
          <w:tab w:val="left" w:pos="9360"/>
        </w:tabs>
        <w:spacing w:after="0" w:line="240" w:lineRule="auto"/>
        <w:rPr>
          <w:rFonts w:ascii="Times New Roman" w:eastAsia="Times New Roman" w:hAnsi="Times New Roman" w:cs="Times New Roman"/>
          <w:color w:val="000000"/>
          <w:sz w:val="12"/>
          <w:szCs w:val="12"/>
        </w:rPr>
      </w:pPr>
    </w:p>
    <w:p w14:paraId="06FC88E7" w14:textId="49D46D7D" w:rsidR="000F2AC8" w:rsidRPr="000F2AC8" w:rsidRDefault="00B7475D" w:rsidP="16BC3D3F">
      <w:pPr>
        <w:spacing w:after="0" w:line="240" w:lineRule="auto"/>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w:t>
      </w:r>
      <w:r w:rsidR="009F7A3F" w:rsidRPr="16BC3D3F">
        <w:rPr>
          <w:rFonts w:ascii="Times New Roman" w:eastAsia="Times New Roman" w:hAnsi="Times New Roman" w:cs="Times New Roman"/>
          <w:color w:val="000000" w:themeColor="text1"/>
          <w:sz w:val="24"/>
          <w:szCs w:val="24"/>
        </w:rPr>
        <w:t>55</w:t>
      </w:r>
      <w:r w:rsidR="00F56D08" w:rsidRPr="16BC3D3F">
        <w:rPr>
          <w:rFonts w:ascii="Times New Roman" w:eastAsia="Times New Roman" w:hAnsi="Times New Roman" w:cs="Times New Roman"/>
          <w:color w:val="000000" w:themeColor="text1"/>
          <w:sz w:val="24"/>
          <w:szCs w:val="24"/>
        </w:rPr>
        <w:t>8</w:t>
      </w:r>
      <w:r w:rsidR="000F2AC8" w:rsidRPr="16BC3D3F">
        <w:rPr>
          <w:rFonts w:ascii="Times New Roman" w:eastAsia="Times New Roman" w:hAnsi="Times New Roman" w:cs="Times New Roman"/>
          <w:color w:val="000000" w:themeColor="text1"/>
          <w:sz w:val="24"/>
          <w:szCs w:val="24"/>
        </w:rPr>
        <w:t xml:space="preserve"> Educational Statistics</w:t>
      </w:r>
      <w:r w:rsidRPr="16BC3D3F">
        <w:rPr>
          <w:rFonts w:ascii="Times New Roman" w:eastAsia="Times New Roman" w:hAnsi="Times New Roman" w:cs="Times New Roman"/>
          <w:color w:val="000000" w:themeColor="text1"/>
          <w:sz w:val="24"/>
          <w:szCs w:val="24"/>
        </w:rPr>
        <w:t xml:space="preserve"> </w:t>
      </w:r>
    </w:p>
    <w:p w14:paraId="211CAA09" w14:textId="1AD209EB" w:rsid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656 </w:t>
      </w:r>
      <w:r w:rsidR="00BE54A8" w:rsidRPr="16BC3D3F">
        <w:rPr>
          <w:rFonts w:ascii="Times New Roman" w:eastAsia="Times New Roman" w:hAnsi="Times New Roman" w:cs="Times New Roman"/>
          <w:color w:val="000000" w:themeColor="text1"/>
          <w:sz w:val="24"/>
          <w:szCs w:val="24"/>
        </w:rPr>
        <w:t xml:space="preserve">Methods of Educational </w:t>
      </w:r>
      <w:r w:rsidRPr="16BC3D3F">
        <w:rPr>
          <w:rFonts w:ascii="Times New Roman" w:eastAsia="Times New Roman" w:hAnsi="Times New Roman" w:cs="Times New Roman"/>
          <w:color w:val="000000" w:themeColor="text1"/>
          <w:sz w:val="24"/>
          <w:szCs w:val="24"/>
        </w:rPr>
        <w:t>Research</w:t>
      </w:r>
      <w:r w:rsidR="00B7475D" w:rsidRPr="16BC3D3F">
        <w:rPr>
          <w:rFonts w:ascii="Times New Roman" w:eastAsia="Times New Roman" w:hAnsi="Times New Roman" w:cs="Times New Roman"/>
          <w:color w:val="000000" w:themeColor="text1"/>
          <w:sz w:val="24"/>
          <w:szCs w:val="24"/>
        </w:rPr>
        <w:t xml:space="preserve"> </w:t>
      </w:r>
    </w:p>
    <w:p w14:paraId="57383E0C" w14:textId="151C5C03" w:rsidR="0000505A" w:rsidRPr="000F2AC8" w:rsidRDefault="003F3256"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w:t>
      </w:r>
      <w:r w:rsidR="00725416" w:rsidRPr="16BC3D3F">
        <w:rPr>
          <w:rFonts w:ascii="Times New Roman" w:eastAsia="Times New Roman" w:hAnsi="Times New Roman" w:cs="Times New Roman"/>
          <w:color w:val="000000" w:themeColor="text1"/>
          <w:sz w:val="24"/>
          <w:szCs w:val="24"/>
        </w:rPr>
        <w:t>S 633</w:t>
      </w:r>
      <w:r w:rsidR="005320F2" w:rsidRPr="16BC3D3F">
        <w:rPr>
          <w:rFonts w:ascii="Times New Roman" w:eastAsia="Times New Roman" w:hAnsi="Times New Roman" w:cs="Times New Roman"/>
          <w:color w:val="000000" w:themeColor="text1"/>
          <w:sz w:val="24"/>
          <w:szCs w:val="24"/>
        </w:rPr>
        <w:t xml:space="preserve"> </w:t>
      </w:r>
      <w:r w:rsidR="00725416" w:rsidRPr="16BC3D3F">
        <w:rPr>
          <w:rFonts w:ascii="Times New Roman" w:eastAsia="Times New Roman" w:hAnsi="Times New Roman" w:cs="Times New Roman"/>
          <w:color w:val="000000" w:themeColor="text1"/>
          <w:sz w:val="24"/>
          <w:szCs w:val="24"/>
        </w:rPr>
        <w:t>Single Subject Design</w:t>
      </w:r>
      <w:r w:rsidR="00341372" w:rsidRPr="16BC3D3F">
        <w:rPr>
          <w:rFonts w:ascii="Times New Roman" w:eastAsia="Times New Roman" w:hAnsi="Times New Roman" w:cs="Times New Roman"/>
          <w:color w:val="000000" w:themeColor="text1"/>
          <w:sz w:val="24"/>
          <w:szCs w:val="24"/>
        </w:rPr>
        <w:t xml:space="preserve"> </w:t>
      </w:r>
    </w:p>
    <w:p w14:paraId="7C1E5371" w14:textId="0B523AD1" w:rsidR="009244BE" w:rsidRPr="003165C1" w:rsidRDefault="000F2AC8" w:rsidP="000F2AC8">
      <w:pPr>
        <w:tabs>
          <w:tab w:val="left" w:pos="720"/>
          <w:tab w:val="left" w:pos="1440"/>
          <w:tab w:val="center" w:pos="468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color w:val="000000"/>
          <w:sz w:val="24"/>
          <w:szCs w:val="20"/>
        </w:rPr>
        <w:tab/>
      </w:r>
      <w:r w:rsidRPr="000F2AC8">
        <w:rPr>
          <w:rFonts w:ascii="Times New Roman" w:eastAsia="Times New Roman" w:hAnsi="Times New Roman" w:cs="Times New Roman"/>
          <w:color w:val="000000"/>
          <w:sz w:val="24"/>
          <w:szCs w:val="20"/>
        </w:rPr>
        <w:tab/>
      </w:r>
    </w:p>
    <w:p w14:paraId="2A419077" w14:textId="256ED506" w:rsidR="000F2AC8" w:rsidRPr="005320F2" w:rsidRDefault="684B3827" w:rsidP="16BC3D3F">
      <w:pPr>
        <w:tabs>
          <w:tab w:val="left" w:pos="720"/>
          <w:tab w:val="left" w:pos="1440"/>
          <w:tab w:val="center" w:pos="4680"/>
          <w:tab w:val="left" w:pos="9360"/>
        </w:tabs>
        <w:spacing w:after="0" w:line="240" w:lineRule="auto"/>
        <w:rPr>
          <w:rFonts w:ascii="Times New Roman" w:eastAsia="Times New Roman" w:hAnsi="Times New Roman" w:cs="Times New Roman"/>
          <w:b/>
          <w:bCs/>
          <w:color w:val="000000"/>
          <w:sz w:val="24"/>
          <w:szCs w:val="24"/>
        </w:rPr>
      </w:pPr>
      <w:r w:rsidRPr="16BC3D3F">
        <w:rPr>
          <w:rFonts w:ascii="Times New Roman" w:eastAsia="Times New Roman" w:hAnsi="Times New Roman" w:cs="Times New Roman"/>
          <w:b/>
          <w:bCs/>
          <w:color w:val="000000" w:themeColor="text1"/>
          <w:sz w:val="24"/>
          <w:szCs w:val="24"/>
        </w:rPr>
        <w:t>*</w:t>
      </w:r>
      <w:r w:rsidR="000F2AC8" w:rsidRPr="16BC3D3F">
        <w:rPr>
          <w:rFonts w:ascii="Times New Roman" w:eastAsia="Times New Roman" w:hAnsi="Times New Roman" w:cs="Times New Roman"/>
          <w:b/>
          <w:bCs/>
          <w:color w:val="000000" w:themeColor="text1"/>
          <w:sz w:val="24"/>
          <w:szCs w:val="24"/>
        </w:rPr>
        <w:t xml:space="preserve">Area C: Professional Practice Foundations (27 </w:t>
      </w:r>
      <w:r w:rsidR="006219CA" w:rsidRPr="16BC3D3F">
        <w:rPr>
          <w:rFonts w:ascii="Times New Roman" w:eastAsia="Times New Roman" w:hAnsi="Times New Roman" w:cs="Times New Roman"/>
          <w:b/>
          <w:bCs/>
          <w:color w:val="000000" w:themeColor="text1"/>
          <w:sz w:val="24"/>
          <w:szCs w:val="24"/>
        </w:rPr>
        <w:t>c</w:t>
      </w:r>
      <w:r w:rsidR="000F2AC8" w:rsidRPr="16BC3D3F">
        <w:rPr>
          <w:rFonts w:ascii="Times New Roman" w:eastAsia="Times New Roman" w:hAnsi="Times New Roman" w:cs="Times New Roman"/>
          <w:b/>
          <w:bCs/>
          <w:color w:val="000000" w:themeColor="text1"/>
          <w:sz w:val="24"/>
          <w:szCs w:val="24"/>
        </w:rPr>
        <w:t xml:space="preserve">redit </w:t>
      </w:r>
      <w:r w:rsidR="006219CA" w:rsidRPr="16BC3D3F">
        <w:rPr>
          <w:rFonts w:ascii="Times New Roman" w:eastAsia="Times New Roman" w:hAnsi="Times New Roman" w:cs="Times New Roman"/>
          <w:b/>
          <w:bCs/>
          <w:color w:val="000000" w:themeColor="text1"/>
          <w:sz w:val="24"/>
          <w:szCs w:val="24"/>
        </w:rPr>
        <w:t>h</w:t>
      </w:r>
      <w:r w:rsidR="000F2AC8" w:rsidRPr="16BC3D3F">
        <w:rPr>
          <w:rFonts w:ascii="Times New Roman" w:eastAsia="Times New Roman" w:hAnsi="Times New Roman" w:cs="Times New Roman"/>
          <w:b/>
          <w:bCs/>
          <w:color w:val="000000" w:themeColor="text1"/>
          <w:sz w:val="24"/>
          <w:szCs w:val="24"/>
        </w:rPr>
        <w:t>ours)</w:t>
      </w:r>
    </w:p>
    <w:p w14:paraId="474CABC7" w14:textId="77777777" w:rsidR="005320F2" w:rsidRPr="005320F2" w:rsidRDefault="000F2AC8" w:rsidP="16BC3D3F">
      <w:pPr>
        <w:spacing w:after="0" w:line="240" w:lineRule="auto"/>
        <w:rPr>
          <w:rFonts w:ascii="Times New Roman" w:eastAsia="Times New Roman" w:hAnsi="Times New Roman" w:cs="Times New Roman"/>
          <w:b/>
          <w:bCs/>
          <w:color w:val="000000"/>
          <w:sz w:val="12"/>
          <w:szCs w:val="12"/>
        </w:rPr>
      </w:pPr>
      <w:r w:rsidRPr="000F2AC8">
        <w:rPr>
          <w:rFonts w:ascii="Times New Roman" w:eastAsia="Times New Roman" w:hAnsi="Times New Roman" w:cs="Times New Roman"/>
          <w:b/>
          <w:color w:val="000000"/>
          <w:sz w:val="24"/>
          <w:szCs w:val="20"/>
        </w:rPr>
        <w:tab/>
      </w:r>
    </w:p>
    <w:p w14:paraId="304FF568" w14:textId="351647EF" w:rsidR="000F2AC8" w:rsidRPr="000F2AC8" w:rsidRDefault="000F2AC8" w:rsidP="16BC3D3F">
      <w:pPr>
        <w:spacing w:after="0" w:line="240" w:lineRule="atLeast"/>
        <w:ind w:firstLine="720"/>
        <w:rPr>
          <w:rFonts w:ascii="Times New Roman" w:eastAsia="Times New Roman" w:hAnsi="Times New Roman" w:cs="Times New Roman"/>
          <w:color w:val="000000"/>
          <w:sz w:val="24"/>
          <w:szCs w:val="24"/>
        </w:rPr>
      </w:pPr>
      <w:r w:rsidRPr="16BC3D3F">
        <w:rPr>
          <w:rFonts w:ascii="Times New Roman" w:eastAsia="Times New Roman" w:hAnsi="Times New Roman" w:cs="Times New Roman"/>
          <w:i/>
          <w:iCs/>
          <w:color w:val="000000" w:themeColor="text1"/>
          <w:sz w:val="24"/>
          <w:szCs w:val="24"/>
        </w:rPr>
        <w:t>Professional Identity</w:t>
      </w:r>
      <w:r w:rsidRPr="16BC3D3F">
        <w:rPr>
          <w:rFonts w:ascii="Times New Roman" w:eastAsia="Times New Roman" w:hAnsi="Times New Roman" w:cs="Times New Roman"/>
          <w:color w:val="000000" w:themeColor="text1"/>
          <w:sz w:val="24"/>
          <w:szCs w:val="24"/>
        </w:rPr>
        <w:t xml:space="preserve"> (6 h</w:t>
      </w:r>
      <w:r w:rsidR="005320F2" w:rsidRPr="16BC3D3F">
        <w:rPr>
          <w:rFonts w:ascii="Times New Roman" w:eastAsia="Times New Roman" w:hAnsi="Times New Roman" w:cs="Times New Roman"/>
          <w:color w:val="000000" w:themeColor="text1"/>
          <w:sz w:val="24"/>
          <w:szCs w:val="24"/>
        </w:rPr>
        <w:t>ours</w:t>
      </w:r>
      <w:r w:rsidRPr="16BC3D3F">
        <w:rPr>
          <w:rFonts w:ascii="Times New Roman" w:eastAsia="Times New Roman" w:hAnsi="Times New Roman" w:cs="Times New Roman"/>
          <w:color w:val="000000" w:themeColor="text1"/>
          <w:sz w:val="24"/>
          <w:szCs w:val="24"/>
        </w:rPr>
        <w:t>)</w:t>
      </w:r>
    </w:p>
    <w:p w14:paraId="068657E6"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570 Introduction to Psychological Services in the Schools</w:t>
      </w:r>
    </w:p>
    <w:p w14:paraId="3164DCCC" w14:textId="0985EFEB" w:rsidR="000F2AC8" w:rsidRPr="0083078F"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770 Legal &amp; Ethical Issues in Professional Psychology</w:t>
      </w:r>
    </w:p>
    <w:p w14:paraId="057743DF" w14:textId="78344750" w:rsidR="000F2AC8" w:rsidRPr="000F2AC8" w:rsidRDefault="000F2AC8" w:rsidP="16BC3D3F">
      <w:pPr>
        <w:spacing w:before="120"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b/>
          <w:color w:val="000000"/>
          <w:sz w:val="24"/>
          <w:szCs w:val="20"/>
        </w:rPr>
        <w:tab/>
      </w:r>
      <w:r w:rsidRPr="16BC3D3F">
        <w:rPr>
          <w:rFonts w:ascii="Times New Roman" w:eastAsia="Times New Roman" w:hAnsi="Times New Roman" w:cs="Times New Roman"/>
          <w:i/>
          <w:iCs/>
          <w:color w:val="000000"/>
          <w:sz w:val="24"/>
          <w:szCs w:val="24"/>
        </w:rPr>
        <w:t>Psychoeducational Assessment &amp; Intervention</w:t>
      </w:r>
      <w:r w:rsidRPr="000F2AC8">
        <w:rPr>
          <w:rFonts w:ascii="Times New Roman" w:eastAsia="Times New Roman" w:hAnsi="Times New Roman" w:cs="Times New Roman"/>
          <w:color w:val="000000"/>
          <w:sz w:val="24"/>
          <w:szCs w:val="24"/>
        </w:rPr>
        <w:t xml:space="preserve"> (21 h</w:t>
      </w:r>
      <w:r w:rsidR="005320F2">
        <w:rPr>
          <w:rFonts w:ascii="Times New Roman" w:eastAsia="Times New Roman" w:hAnsi="Times New Roman" w:cs="Times New Roman"/>
          <w:color w:val="000000"/>
          <w:sz w:val="24"/>
          <w:szCs w:val="24"/>
        </w:rPr>
        <w:t>ours</w:t>
      </w:r>
      <w:r w:rsidRPr="000F2AC8">
        <w:rPr>
          <w:rFonts w:ascii="Times New Roman" w:eastAsia="Times New Roman" w:hAnsi="Times New Roman" w:cs="Times New Roman"/>
          <w:color w:val="000000"/>
          <w:sz w:val="24"/>
          <w:szCs w:val="24"/>
        </w:rPr>
        <w:t xml:space="preserve">) </w:t>
      </w:r>
    </w:p>
    <w:p w14:paraId="4B73799C"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640 Individual Cognitive Assessment </w:t>
      </w:r>
    </w:p>
    <w:p w14:paraId="280D26F9"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642 Individual Personality Assessment</w:t>
      </w:r>
    </w:p>
    <w:p w14:paraId="1B9CD502"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670 Psychoeducational Strategies of Intervention</w:t>
      </w:r>
    </w:p>
    <w:p w14:paraId="6AA46A31"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671 Seminar in Consultation</w:t>
      </w:r>
    </w:p>
    <w:p w14:paraId="408ACA0B" w14:textId="54B6D338"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605 Introduction to Counseling: Techniques I</w:t>
      </w:r>
    </w:p>
    <w:p w14:paraId="2775E595"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EDP 776 Psychoeducational Assessment </w:t>
      </w:r>
    </w:p>
    <w:p w14:paraId="70F559F2" w14:textId="77777777" w:rsidR="000F2AC8" w:rsidRPr="000F2AC8" w:rsidRDefault="000F2AC8" w:rsidP="16BC3D3F">
      <w:pPr>
        <w:spacing w:after="0" w:line="240" w:lineRule="atLeast"/>
        <w:ind w:left="144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EDP 680 Parent and Child Counseling</w:t>
      </w:r>
    </w:p>
    <w:p w14:paraId="0F888A6F" w14:textId="77777777" w:rsidR="000F2AC8" w:rsidRPr="000F2AC8" w:rsidRDefault="000F2AC8" w:rsidP="000F2AC8">
      <w:pPr>
        <w:tabs>
          <w:tab w:val="left" w:pos="720"/>
          <w:tab w:val="left" w:pos="1440"/>
          <w:tab w:val="center" w:pos="4680"/>
          <w:tab w:val="left" w:pos="9360"/>
        </w:tabs>
        <w:spacing w:after="0" w:line="240" w:lineRule="atLeast"/>
        <w:rPr>
          <w:rFonts w:ascii="Times New Roman" w:eastAsia="Times New Roman" w:hAnsi="Times New Roman" w:cs="Times New Roman"/>
          <w:color w:val="000000"/>
          <w:sz w:val="24"/>
          <w:szCs w:val="20"/>
          <w:u w:val="single"/>
        </w:rPr>
      </w:pPr>
      <w:r w:rsidRPr="000F2AC8">
        <w:rPr>
          <w:rFonts w:ascii="Times New Roman" w:eastAsia="Times New Roman" w:hAnsi="Times New Roman" w:cs="Times New Roman"/>
          <w:color w:val="000000"/>
          <w:sz w:val="24"/>
          <w:szCs w:val="20"/>
        </w:rPr>
        <w:lastRenderedPageBreak/>
        <w:tab/>
      </w:r>
      <w:r w:rsidRPr="000F2AC8">
        <w:rPr>
          <w:rFonts w:ascii="Times New Roman" w:eastAsia="Times New Roman" w:hAnsi="Times New Roman" w:cs="Times New Roman"/>
          <w:color w:val="000000"/>
          <w:sz w:val="24"/>
          <w:szCs w:val="20"/>
        </w:rPr>
        <w:tab/>
      </w:r>
    </w:p>
    <w:p w14:paraId="04337EFF" w14:textId="4CEDC9BF" w:rsidR="000F2AC8" w:rsidRPr="000F2AC8" w:rsidRDefault="000F2AC8" w:rsidP="16BC3D3F">
      <w:pPr>
        <w:tabs>
          <w:tab w:val="left" w:pos="720"/>
          <w:tab w:val="left" w:pos="1440"/>
          <w:tab w:val="center" w:pos="2070"/>
          <w:tab w:val="left" w:pos="9360"/>
        </w:tabs>
        <w:spacing w:after="0" w:line="0" w:lineRule="atLeast"/>
        <w:contextualSpacing/>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color w:val="000000" w:themeColor="text1"/>
          <w:sz w:val="24"/>
          <w:szCs w:val="24"/>
        </w:rPr>
        <w:t>Area D: Educational Foundations (</w:t>
      </w:r>
      <w:r w:rsidR="00F04EC8" w:rsidRPr="16BC3D3F">
        <w:rPr>
          <w:rFonts w:ascii="Times New Roman" w:eastAsia="Times New Roman" w:hAnsi="Times New Roman" w:cs="Times New Roman"/>
          <w:b/>
          <w:bCs/>
          <w:color w:val="000000" w:themeColor="text1"/>
          <w:sz w:val="24"/>
          <w:szCs w:val="24"/>
        </w:rPr>
        <w:t>9</w:t>
      </w:r>
      <w:r w:rsidRPr="16BC3D3F">
        <w:rPr>
          <w:rFonts w:ascii="Times New Roman" w:eastAsia="Times New Roman" w:hAnsi="Times New Roman" w:cs="Times New Roman"/>
          <w:b/>
          <w:bCs/>
          <w:color w:val="000000" w:themeColor="text1"/>
          <w:sz w:val="24"/>
          <w:szCs w:val="24"/>
        </w:rPr>
        <w:t xml:space="preserve"> </w:t>
      </w:r>
      <w:r w:rsidR="006219CA" w:rsidRPr="16BC3D3F">
        <w:rPr>
          <w:rFonts w:ascii="Times New Roman" w:eastAsia="Times New Roman" w:hAnsi="Times New Roman" w:cs="Times New Roman"/>
          <w:b/>
          <w:bCs/>
          <w:color w:val="000000" w:themeColor="text1"/>
          <w:sz w:val="24"/>
          <w:szCs w:val="24"/>
        </w:rPr>
        <w:t xml:space="preserve">credit </w:t>
      </w:r>
      <w:r w:rsidRPr="16BC3D3F">
        <w:rPr>
          <w:rFonts w:ascii="Times New Roman" w:eastAsia="Times New Roman" w:hAnsi="Times New Roman" w:cs="Times New Roman"/>
          <w:b/>
          <w:bCs/>
          <w:color w:val="000000" w:themeColor="text1"/>
          <w:sz w:val="24"/>
          <w:szCs w:val="24"/>
        </w:rPr>
        <w:t>hours)</w:t>
      </w:r>
    </w:p>
    <w:p w14:paraId="469BB8BB" w14:textId="77777777" w:rsidR="000F2AC8" w:rsidRPr="005320F2" w:rsidRDefault="000F2AC8" w:rsidP="16BC3D3F">
      <w:pPr>
        <w:tabs>
          <w:tab w:val="left" w:pos="720"/>
          <w:tab w:val="left" w:pos="1440"/>
          <w:tab w:val="center" w:pos="4680"/>
          <w:tab w:val="left" w:pos="9360"/>
        </w:tabs>
        <w:spacing w:after="0" w:line="0" w:lineRule="atLeast"/>
        <w:contextualSpacing/>
        <w:rPr>
          <w:rFonts w:ascii="Times New Roman" w:eastAsia="Times New Roman" w:hAnsi="Times New Roman" w:cs="Times New Roman"/>
          <w:color w:val="000000"/>
          <w:sz w:val="12"/>
          <w:szCs w:val="12"/>
        </w:rPr>
      </w:pPr>
      <w:r w:rsidRPr="000F2AC8">
        <w:rPr>
          <w:rFonts w:ascii="Times New Roman" w:eastAsia="Times New Roman" w:hAnsi="Times New Roman" w:cs="Times New Roman"/>
          <w:color w:val="000000"/>
          <w:sz w:val="24"/>
          <w:szCs w:val="20"/>
        </w:rPr>
        <w:tab/>
      </w:r>
      <w:r w:rsidRPr="000F2AC8">
        <w:rPr>
          <w:rFonts w:ascii="Times New Roman" w:eastAsia="Times New Roman" w:hAnsi="Times New Roman" w:cs="Times New Roman"/>
          <w:color w:val="000000"/>
          <w:sz w:val="24"/>
          <w:szCs w:val="24"/>
        </w:rPr>
        <w:t xml:space="preserve"> </w:t>
      </w:r>
    </w:p>
    <w:p w14:paraId="27795A18" w14:textId="6BDFF56D" w:rsidR="000F2AC8" w:rsidRPr="000F2AC8" w:rsidRDefault="000F2AC8" w:rsidP="16BC3D3F">
      <w:pPr>
        <w:spacing w:after="0" w:line="0" w:lineRule="atLeast"/>
        <w:ind w:left="1440"/>
        <w:contextualSpacing/>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EDS 601 Applied Behavior Analysis </w:t>
      </w:r>
    </w:p>
    <w:p w14:paraId="70794817" w14:textId="453B4D38" w:rsidR="00240FF0" w:rsidRDefault="005F7ECB" w:rsidP="16BC3D3F">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rFonts w:ascii="Times New Roman" w:hAnsi="Times New Roman"/>
        </w:rPr>
      </w:pPr>
      <w:r w:rsidRPr="16BC3D3F">
        <w:rPr>
          <w:rFonts w:ascii="Times New Roman" w:hAnsi="Times New Roman"/>
        </w:rPr>
        <w:t>EDS 5</w:t>
      </w:r>
      <w:r w:rsidR="006964C7" w:rsidRPr="16BC3D3F">
        <w:rPr>
          <w:rFonts w:ascii="Times New Roman" w:hAnsi="Times New Roman"/>
        </w:rPr>
        <w:t>58</w:t>
      </w:r>
      <w:r w:rsidR="0099650A" w:rsidRPr="16BC3D3F">
        <w:rPr>
          <w:rFonts w:ascii="Times New Roman" w:hAnsi="Times New Roman"/>
        </w:rPr>
        <w:t xml:space="preserve"> </w:t>
      </w:r>
      <w:r w:rsidR="00684779" w:rsidRPr="16BC3D3F">
        <w:rPr>
          <w:rFonts w:ascii="Times New Roman" w:hAnsi="Times New Roman"/>
        </w:rPr>
        <w:t>Special Topics</w:t>
      </w:r>
      <w:r w:rsidR="00776950" w:rsidRPr="16BC3D3F">
        <w:rPr>
          <w:rFonts w:ascii="Times New Roman" w:hAnsi="Times New Roman"/>
        </w:rPr>
        <w:t xml:space="preserve">: </w:t>
      </w:r>
      <w:r w:rsidRPr="16BC3D3F">
        <w:rPr>
          <w:rFonts w:ascii="Times New Roman" w:hAnsi="Times New Roman"/>
        </w:rPr>
        <w:t>School Level Services &amp; Family-School Collaboration</w:t>
      </w:r>
    </w:p>
    <w:p w14:paraId="3AABBAD6" w14:textId="598208B7" w:rsidR="00767C8A" w:rsidRPr="005F7ECB" w:rsidRDefault="00767C8A" w:rsidP="16BC3D3F">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10"/>
        </w:tabs>
        <w:ind w:left="1440"/>
        <w:rPr>
          <w:rFonts w:ascii="Times New Roman" w:hAnsi="Times New Roman"/>
        </w:rPr>
      </w:pPr>
      <w:r w:rsidRPr="16BC3D3F">
        <w:rPr>
          <w:rFonts w:ascii="Times New Roman" w:hAnsi="Times New Roman"/>
        </w:rPr>
        <w:t>EDC 550 Education in a Culturally Diverse Society</w:t>
      </w:r>
    </w:p>
    <w:p w14:paraId="56CF51AB" w14:textId="77777777" w:rsidR="000F2AC8" w:rsidRPr="000F2AC8" w:rsidRDefault="000F2AC8" w:rsidP="000F2AC8">
      <w:pPr>
        <w:tabs>
          <w:tab w:val="left" w:pos="720"/>
          <w:tab w:val="left" w:pos="1440"/>
          <w:tab w:val="center" w:pos="2070"/>
          <w:tab w:val="left" w:pos="9360"/>
        </w:tabs>
        <w:spacing w:after="0" w:line="240" w:lineRule="atLeast"/>
        <w:ind w:left="2160"/>
        <w:rPr>
          <w:rFonts w:ascii="Times New Roman" w:eastAsia="Times New Roman" w:hAnsi="Times New Roman" w:cs="Times New Roman"/>
          <w:color w:val="000000"/>
          <w:sz w:val="24"/>
          <w:szCs w:val="20"/>
        </w:rPr>
      </w:pPr>
    </w:p>
    <w:p w14:paraId="6A7CFDF6" w14:textId="140640F7" w:rsidR="000F2AC8" w:rsidRPr="000F2AC8" w:rsidRDefault="000F2AC8" w:rsidP="000F2AC8">
      <w:pPr>
        <w:tabs>
          <w:tab w:val="left" w:pos="720"/>
          <w:tab w:val="left" w:pos="1440"/>
          <w:tab w:val="left" w:pos="2160"/>
          <w:tab w:val="center" w:pos="468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color w:val="000000" w:themeColor="text1"/>
          <w:sz w:val="24"/>
          <w:szCs w:val="24"/>
        </w:rPr>
        <w:t xml:space="preserve">Area E: Supervised Experience </w:t>
      </w:r>
      <w:r w:rsidR="0083170B" w:rsidRPr="16BC3D3F">
        <w:rPr>
          <w:rFonts w:ascii="Times New Roman" w:eastAsia="Times New Roman" w:hAnsi="Times New Roman" w:cs="Times New Roman"/>
          <w:color w:val="000000" w:themeColor="text1"/>
          <w:sz w:val="24"/>
          <w:szCs w:val="24"/>
        </w:rPr>
        <w:t>(1</w:t>
      </w:r>
      <w:r w:rsidR="0000505A" w:rsidRPr="16BC3D3F">
        <w:rPr>
          <w:rFonts w:ascii="Times New Roman" w:eastAsia="Times New Roman" w:hAnsi="Times New Roman" w:cs="Times New Roman"/>
          <w:color w:val="000000" w:themeColor="text1"/>
          <w:sz w:val="24"/>
          <w:szCs w:val="24"/>
        </w:rPr>
        <w:t>2</w:t>
      </w:r>
      <w:r w:rsidRPr="16BC3D3F">
        <w:rPr>
          <w:rFonts w:ascii="Times New Roman" w:eastAsia="Times New Roman" w:hAnsi="Times New Roman" w:cs="Times New Roman"/>
          <w:color w:val="000000" w:themeColor="text1"/>
          <w:sz w:val="24"/>
          <w:szCs w:val="24"/>
        </w:rPr>
        <w:t xml:space="preserve"> </w:t>
      </w:r>
      <w:r w:rsidR="006219CA" w:rsidRPr="16BC3D3F">
        <w:rPr>
          <w:rFonts w:ascii="Times New Roman" w:eastAsia="Times New Roman" w:hAnsi="Times New Roman" w:cs="Times New Roman"/>
          <w:color w:val="000000" w:themeColor="text1"/>
          <w:sz w:val="24"/>
          <w:szCs w:val="24"/>
        </w:rPr>
        <w:t>c</w:t>
      </w:r>
      <w:r w:rsidRPr="16BC3D3F">
        <w:rPr>
          <w:rFonts w:ascii="Times New Roman" w:eastAsia="Times New Roman" w:hAnsi="Times New Roman" w:cs="Times New Roman"/>
          <w:color w:val="000000" w:themeColor="text1"/>
          <w:sz w:val="24"/>
          <w:szCs w:val="24"/>
        </w:rPr>
        <w:t xml:space="preserve">redit </w:t>
      </w:r>
      <w:r w:rsidR="006219CA" w:rsidRPr="16BC3D3F">
        <w:rPr>
          <w:rFonts w:ascii="Times New Roman" w:eastAsia="Times New Roman" w:hAnsi="Times New Roman" w:cs="Times New Roman"/>
          <w:color w:val="000000" w:themeColor="text1"/>
          <w:sz w:val="24"/>
          <w:szCs w:val="24"/>
        </w:rPr>
        <w:t>h</w:t>
      </w:r>
      <w:r w:rsidRPr="16BC3D3F">
        <w:rPr>
          <w:rFonts w:ascii="Times New Roman" w:eastAsia="Times New Roman" w:hAnsi="Times New Roman" w:cs="Times New Roman"/>
          <w:color w:val="000000" w:themeColor="text1"/>
          <w:sz w:val="24"/>
          <w:szCs w:val="24"/>
        </w:rPr>
        <w:t>ours)</w:t>
      </w:r>
    </w:p>
    <w:p w14:paraId="5827B556" w14:textId="77777777" w:rsidR="000F2AC8" w:rsidRPr="00776950" w:rsidRDefault="000F2AC8" w:rsidP="000F2AC8">
      <w:pPr>
        <w:spacing w:after="0" w:line="240" w:lineRule="atLeast"/>
        <w:rPr>
          <w:rFonts w:ascii="Times New Roman" w:eastAsia="Times New Roman" w:hAnsi="Times New Roman" w:cs="Times New Roman"/>
          <w:color w:val="000000"/>
          <w:sz w:val="12"/>
          <w:szCs w:val="12"/>
        </w:rPr>
      </w:pPr>
    </w:p>
    <w:p w14:paraId="06647E76" w14:textId="4A914965" w:rsidR="000F2AC8" w:rsidRPr="000F2AC8" w:rsidRDefault="000F2AC8" w:rsidP="000F2AC8">
      <w:pPr>
        <w:tabs>
          <w:tab w:val="left" w:pos="720"/>
          <w:tab w:val="left" w:pos="1440"/>
          <w:tab w:val="left" w:pos="2160"/>
          <w:tab w:val="center" w:pos="4680"/>
          <w:tab w:val="left" w:pos="9360"/>
        </w:tabs>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0"/>
        </w:rPr>
        <w:tab/>
      </w:r>
      <w:r w:rsidRPr="16BC3D3F">
        <w:rPr>
          <w:rFonts w:ascii="Times New Roman" w:eastAsia="Times New Roman" w:hAnsi="Times New Roman" w:cs="Times New Roman"/>
          <w:i/>
          <w:iCs/>
          <w:color w:val="000000"/>
          <w:sz w:val="24"/>
          <w:szCs w:val="24"/>
        </w:rPr>
        <w:t>Supervised Experience Component</w:t>
      </w:r>
      <w:r w:rsidRPr="000F2AC8">
        <w:rPr>
          <w:rFonts w:ascii="Times New Roman" w:eastAsia="Times New Roman" w:hAnsi="Times New Roman" w:cs="Times New Roman"/>
          <w:color w:val="000000"/>
          <w:sz w:val="24"/>
          <w:szCs w:val="24"/>
        </w:rPr>
        <w:t xml:space="preserve"> </w:t>
      </w:r>
      <w:r w:rsidR="00776950">
        <w:rPr>
          <w:rFonts w:ascii="Times New Roman" w:eastAsia="Times New Roman" w:hAnsi="Times New Roman" w:cs="Times New Roman"/>
          <w:color w:val="000000"/>
          <w:sz w:val="24"/>
          <w:szCs w:val="24"/>
        </w:rPr>
        <w:t>(6 hours each)</w:t>
      </w:r>
    </w:p>
    <w:p w14:paraId="0B14F6C8" w14:textId="25B34D1F" w:rsidR="0083170B" w:rsidRPr="007605B1" w:rsidRDefault="000F2AC8" w:rsidP="16BC3D3F">
      <w:pPr>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0"/>
        </w:rPr>
        <w:tab/>
      </w:r>
      <w:r w:rsidRPr="000F2AC8">
        <w:rPr>
          <w:rFonts w:ascii="Times New Roman" w:eastAsia="Times New Roman" w:hAnsi="Times New Roman" w:cs="Times New Roman"/>
          <w:color w:val="000000"/>
          <w:sz w:val="24"/>
          <w:szCs w:val="20"/>
        </w:rPr>
        <w:tab/>
      </w:r>
      <w:r w:rsidRPr="007605B1">
        <w:rPr>
          <w:rFonts w:ascii="Times New Roman" w:eastAsia="Times New Roman" w:hAnsi="Times New Roman" w:cs="Times New Roman"/>
          <w:color w:val="000000"/>
          <w:sz w:val="24"/>
          <w:szCs w:val="24"/>
        </w:rPr>
        <w:t>EDP 67</w:t>
      </w:r>
      <w:r w:rsidR="00851198">
        <w:rPr>
          <w:rFonts w:ascii="Times New Roman" w:eastAsia="Times New Roman" w:hAnsi="Times New Roman" w:cs="Times New Roman"/>
          <w:color w:val="000000"/>
          <w:sz w:val="24"/>
          <w:szCs w:val="24"/>
        </w:rPr>
        <w:t>4</w:t>
      </w:r>
      <w:r w:rsidRPr="007605B1">
        <w:rPr>
          <w:rFonts w:ascii="Times New Roman" w:eastAsia="Times New Roman" w:hAnsi="Times New Roman" w:cs="Times New Roman"/>
          <w:color w:val="000000"/>
          <w:sz w:val="24"/>
          <w:szCs w:val="24"/>
        </w:rPr>
        <w:t xml:space="preserve"> Practicum in School Psychology</w:t>
      </w:r>
    </w:p>
    <w:p w14:paraId="7070AB06" w14:textId="13B20ECC" w:rsidR="000F2AC8" w:rsidRDefault="000F2AC8" w:rsidP="16BC3D3F">
      <w:pPr>
        <w:spacing w:after="0" w:line="240" w:lineRule="atLeast"/>
        <w:rPr>
          <w:rFonts w:ascii="Times New Roman" w:eastAsia="Times New Roman" w:hAnsi="Times New Roman" w:cs="Times New Roman"/>
          <w:color w:val="000000"/>
          <w:sz w:val="24"/>
          <w:szCs w:val="24"/>
        </w:rPr>
      </w:pPr>
      <w:r w:rsidRPr="007605B1">
        <w:rPr>
          <w:rFonts w:ascii="Times New Roman" w:eastAsia="Times New Roman" w:hAnsi="Times New Roman" w:cs="Times New Roman"/>
          <w:color w:val="000000"/>
          <w:sz w:val="24"/>
          <w:szCs w:val="20"/>
        </w:rPr>
        <w:tab/>
      </w:r>
      <w:r w:rsidRPr="007605B1">
        <w:rPr>
          <w:rFonts w:ascii="Times New Roman" w:eastAsia="Times New Roman" w:hAnsi="Times New Roman" w:cs="Times New Roman"/>
          <w:color w:val="000000"/>
          <w:sz w:val="24"/>
          <w:szCs w:val="20"/>
        </w:rPr>
        <w:tab/>
      </w:r>
      <w:r w:rsidRPr="007605B1">
        <w:rPr>
          <w:rFonts w:ascii="Times New Roman" w:eastAsia="Times New Roman" w:hAnsi="Times New Roman" w:cs="Times New Roman"/>
          <w:color w:val="000000"/>
          <w:sz w:val="24"/>
          <w:szCs w:val="24"/>
        </w:rPr>
        <w:t xml:space="preserve">EDP 708 Internship in </w:t>
      </w:r>
      <w:r w:rsidR="007C3D4F" w:rsidRPr="007605B1">
        <w:rPr>
          <w:rFonts w:ascii="Times New Roman" w:eastAsia="Times New Roman" w:hAnsi="Times New Roman" w:cs="Times New Roman"/>
          <w:color w:val="000000"/>
          <w:sz w:val="24"/>
          <w:szCs w:val="24"/>
        </w:rPr>
        <w:t xml:space="preserve">Educational, </w:t>
      </w:r>
      <w:r w:rsidRPr="007605B1">
        <w:rPr>
          <w:rFonts w:ascii="Times New Roman" w:eastAsia="Times New Roman" w:hAnsi="Times New Roman" w:cs="Times New Roman"/>
          <w:color w:val="000000"/>
          <w:sz w:val="24"/>
          <w:szCs w:val="24"/>
        </w:rPr>
        <w:t xml:space="preserve">School </w:t>
      </w:r>
      <w:r w:rsidR="007C3D4F" w:rsidRPr="007605B1">
        <w:rPr>
          <w:rFonts w:ascii="Times New Roman" w:eastAsia="Times New Roman" w:hAnsi="Times New Roman" w:cs="Times New Roman"/>
          <w:color w:val="000000"/>
          <w:sz w:val="24"/>
          <w:szCs w:val="24"/>
        </w:rPr>
        <w:t xml:space="preserve">&amp; Counseling </w:t>
      </w:r>
      <w:r w:rsidRPr="007605B1">
        <w:rPr>
          <w:rFonts w:ascii="Times New Roman" w:eastAsia="Times New Roman" w:hAnsi="Times New Roman" w:cs="Times New Roman"/>
          <w:color w:val="000000"/>
          <w:sz w:val="24"/>
          <w:szCs w:val="24"/>
        </w:rPr>
        <w:t>Psychology</w:t>
      </w:r>
    </w:p>
    <w:p w14:paraId="542CC8B9" w14:textId="77777777" w:rsidR="00C54E17" w:rsidRDefault="00C54E17" w:rsidP="000F2AC8">
      <w:pPr>
        <w:tabs>
          <w:tab w:val="left" w:pos="720"/>
          <w:tab w:val="left" w:pos="1440"/>
          <w:tab w:val="center" w:pos="4680"/>
          <w:tab w:val="left" w:pos="9360"/>
        </w:tabs>
        <w:spacing w:after="0" w:line="240" w:lineRule="atLeast"/>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p>
    <w:p w14:paraId="30EE6268" w14:textId="0DC775F2" w:rsidR="00C54E17" w:rsidRPr="00C54E17" w:rsidRDefault="00C54E17" w:rsidP="16BC3D3F">
      <w:pPr>
        <w:tabs>
          <w:tab w:val="left" w:pos="720"/>
          <w:tab w:val="left" w:pos="1440"/>
          <w:tab w:val="center" w:pos="4680"/>
          <w:tab w:val="left" w:pos="9360"/>
        </w:tabs>
        <w:spacing w:after="0" w:line="240" w:lineRule="atLeast"/>
        <w:rPr>
          <w:rFonts w:ascii="Times New Roman" w:eastAsia="Times New Roman" w:hAnsi="Times New Roman" w:cs="Times New Roman"/>
          <w:b/>
          <w:bCs/>
          <w:color w:val="000000"/>
          <w:sz w:val="24"/>
          <w:szCs w:val="24"/>
          <w:u w:val="single"/>
        </w:rPr>
      </w:pPr>
      <w:r w:rsidRPr="5AA523BB">
        <w:rPr>
          <w:rFonts w:ascii="Times New Roman" w:eastAsia="Times New Roman" w:hAnsi="Times New Roman" w:cs="Times New Roman"/>
          <w:b/>
          <w:bCs/>
          <w:color w:val="000000"/>
          <w:sz w:val="24"/>
          <w:szCs w:val="24"/>
          <w:u w:val="single"/>
        </w:rPr>
        <w:t>TOTAL: 6</w:t>
      </w:r>
      <w:r w:rsidR="00847C9C" w:rsidRPr="5AA523BB">
        <w:rPr>
          <w:rFonts w:ascii="Times New Roman" w:eastAsia="Times New Roman" w:hAnsi="Times New Roman" w:cs="Times New Roman"/>
          <w:b/>
          <w:bCs/>
          <w:color w:val="000000"/>
          <w:sz w:val="24"/>
          <w:szCs w:val="24"/>
          <w:u w:val="single"/>
        </w:rPr>
        <w:t>6</w:t>
      </w:r>
      <w:r w:rsidRPr="5AA523BB">
        <w:rPr>
          <w:rFonts w:ascii="Times New Roman" w:eastAsia="Times New Roman" w:hAnsi="Times New Roman" w:cs="Times New Roman"/>
          <w:b/>
          <w:bCs/>
          <w:color w:val="000000"/>
          <w:sz w:val="24"/>
          <w:szCs w:val="24"/>
          <w:u w:val="single"/>
        </w:rPr>
        <w:t xml:space="preserve"> CREDIT HOURS REQUIRED</w:t>
      </w:r>
    </w:p>
    <w:p w14:paraId="3C36B603" w14:textId="77777777" w:rsidR="00C74B75" w:rsidRDefault="00C74B75" w:rsidP="5AA523BB">
      <w:pPr>
        <w:tabs>
          <w:tab w:val="left" w:pos="720"/>
          <w:tab w:val="left" w:pos="1440"/>
          <w:tab w:val="center" w:pos="4680"/>
          <w:tab w:val="left" w:pos="9360"/>
        </w:tabs>
        <w:spacing w:after="0" w:line="240" w:lineRule="atLeast"/>
        <w:rPr>
          <w:rFonts w:ascii="Times New Roman" w:eastAsia="Times New Roman" w:hAnsi="Times New Roman" w:cs="Times New Roman"/>
          <w:b/>
          <w:bCs/>
          <w:color w:val="000000" w:themeColor="text1"/>
          <w:sz w:val="24"/>
          <w:szCs w:val="24"/>
          <w:u w:val="single"/>
        </w:rPr>
      </w:pPr>
    </w:p>
    <w:p w14:paraId="120A898D" w14:textId="65FD29BA" w:rsidR="60DC8404" w:rsidRDefault="60DC8404" w:rsidP="5AA523BB">
      <w:pPr>
        <w:tabs>
          <w:tab w:val="left" w:pos="720"/>
          <w:tab w:val="left" w:pos="1440"/>
          <w:tab w:val="center" w:pos="4680"/>
          <w:tab w:val="left" w:pos="9360"/>
        </w:tabs>
        <w:spacing w:after="0" w:line="240" w:lineRule="atLeast"/>
        <w:rPr>
          <w:rFonts w:ascii="Times New Roman" w:eastAsia="Times New Roman" w:hAnsi="Times New Roman" w:cs="Times New Roman"/>
          <w:b/>
          <w:bCs/>
          <w:color w:val="000000" w:themeColor="text1"/>
          <w:sz w:val="24"/>
          <w:szCs w:val="24"/>
          <w:u w:val="single"/>
        </w:rPr>
      </w:pPr>
      <w:r w:rsidRPr="16BC3D3F">
        <w:rPr>
          <w:rFonts w:ascii="Times New Roman" w:eastAsia="Times New Roman" w:hAnsi="Times New Roman" w:cs="Times New Roman"/>
          <w:b/>
          <w:bCs/>
          <w:color w:val="000000" w:themeColor="text1"/>
          <w:sz w:val="24"/>
          <w:szCs w:val="24"/>
          <w:u w:val="single"/>
        </w:rPr>
        <w:t xml:space="preserve">*Students must obtain grades of “B” or better in core </w:t>
      </w:r>
      <w:r w:rsidR="4C62D396" w:rsidRPr="16BC3D3F">
        <w:rPr>
          <w:rFonts w:ascii="Times New Roman" w:eastAsia="Times New Roman" w:hAnsi="Times New Roman" w:cs="Times New Roman"/>
          <w:b/>
          <w:bCs/>
          <w:color w:val="000000" w:themeColor="text1"/>
          <w:sz w:val="24"/>
          <w:szCs w:val="24"/>
          <w:u w:val="single"/>
        </w:rPr>
        <w:t xml:space="preserve">school psychology </w:t>
      </w:r>
      <w:r w:rsidRPr="16BC3D3F">
        <w:rPr>
          <w:rFonts w:ascii="Times New Roman" w:eastAsia="Times New Roman" w:hAnsi="Times New Roman" w:cs="Times New Roman"/>
          <w:b/>
          <w:bCs/>
          <w:color w:val="000000" w:themeColor="text1"/>
          <w:sz w:val="24"/>
          <w:szCs w:val="24"/>
          <w:u w:val="single"/>
        </w:rPr>
        <w:t>classes</w:t>
      </w:r>
      <w:r w:rsidR="00C74B75">
        <w:rPr>
          <w:rFonts w:ascii="Times New Roman" w:eastAsia="Times New Roman" w:hAnsi="Times New Roman" w:cs="Times New Roman"/>
          <w:b/>
          <w:bCs/>
          <w:color w:val="000000" w:themeColor="text1"/>
          <w:sz w:val="24"/>
          <w:szCs w:val="24"/>
          <w:u w:val="single"/>
        </w:rPr>
        <w:t xml:space="preserve"> </w:t>
      </w:r>
      <w:r w:rsidR="038A3B45" w:rsidRPr="16BC3D3F">
        <w:rPr>
          <w:rFonts w:ascii="Times New Roman" w:eastAsia="Times New Roman" w:hAnsi="Times New Roman" w:cs="Times New Roman"/>
          <w:b/>
          <w:bCs/>
          <w:color w:val="000000" w:themeColor="text1"/>
          <w:sz w:val="24"/>
          <w:szCs w:val="24"/>
          <w:u w:val="single"/>
        </w:rPr>
        <w:t>(Area C)</w:t>
      </w:r>
      <w:r w:rsidRPr="16BC3D3F">
        <w:rPr>
          <w:rFonts w:ascii="Times New Roman" w:eastAsia="Times New Roman" w:hAnsi="Times New Roman" w:cs="Times New Roman"/>
          <w:b/>
          <w:bCs/>
          <w:color w:val="000000" w:themeColor="text1"/>
          <w:sz w:val="24"/>
          <w:szCs w:val="24"/>
          <w:u w:val="single"/>
        </w:rPr>
        <w:t xml:space="preserve"> </w:t>
      </w:r>
      <w:proofErr w:type="gramStart"/>
      <w:r w:rsidRPr="16BC3D3F">
        <w:rPr>
          <w:rFonts w:ascii="Times New Roman" w:eastAsia="Times New Roman" w:hAnsi="Times New Roman" w:cs="Times New Roman"/>
          <w:b/>
          <w:bCs/>
          <w:color w:val="000000" w:themeColor="text1"/>
          <w:sz w:val="24"/>
          <w:szCs w:val="24"/>
          <w:u w:val="single"/>
        </w:rPr>
        <w:t>in order to</w:t>
      </w:r>
      <w:proofErr w:type="gramEnd"/>
      <w:r w:rsidRPr="16BC3D3F">
        <w:rPr>
          <w:rFonts w:ascii="Times New Roman" w:eastAsia="Times New Roman" w:hAnsi="Times New Roman" w:cs="Times New Roman"/>
          <w:b/>
          <w:bCs/>
          <w:color w:val="000000" w:themeColor="text1"/>
          <w:sz w:val="24"/>
          <w:szCs w:val="24"/>
          <w:u w:val="single"/>
        </w:rPr>
        <w:t xml:space="preserve"> initiate second year practicum. </w:t>
      </w:r>
    </w:p>
    <w:p w14:paraId="39275F94" w14:textId="77777777" w:rsidR="006219CA" w:rsidRDefault="006219CA" w:rsidP="16BC3D3F">
      <w:pPr>
        <w:spacing w:after="0" w:line="240" w:lineRule="atLeast"/>
        <w:rPr>
          <w:rFonts w:ascii="Times New Roman" w:eastAsia="Times New Roman" w:hAnsi="Times New Roman" w:cs="Times New Roman"/>
          <w:b/>
          <w:bCs/>
          <w:i/>
          <w:iCs/>
          <w:color w:val="000000"/>
          <w:sz w:val="24"/>
          <w:szCs w:val="24"/>
        </w:rPr>
      </w:pPr>
    </w:p>
    <w:p w14:paraId="064168FB" w14:textId="0580CC39" w:rsidR="000F2AC8" w:rsidRPr="00847C9C" w:rsidRDefault="000F2AC8" w:rsidP="000F2AC8">
      <w:pPr>
        <w:spacing w:after="0" w:line="240" w:lineRule="atLeast"/>
        <w:rPr>
          <w:rFonts w:ascii="Times New Roman" w:eastAsia="Times New Roman" w:hAnsi="Times New Roman" w:cs="Times New Roman"/>
          <w:b/>
          <w:i/>
          <w:color w:val="000000"/>
          <w:sz w:val="24"/>
          <w:szCs w:val="20"/>
        </w:rPr>
      </w:pPr>
      <w:proofErr w:type="spellStart"/>
      <w:r w:rsidRPr="00847C9C">
        <w:rPr>
          <w:rFonts w:ascii="Times New Roman" w:eastAsia="Times New Roman" w:hAnsi="Times New Roman" w:cs="Times New Roman"/>
          <w:b/>
          <w:i/>
          <w:color w:val="000000"/>
          <w:sz w:val="24"/>
          <w:szCs w:val="20"/>
        </w:rPr>
        <w:t>Practica</w:t>
      </w:r>
      <w:proofErr w:type="spellEnd"/>
    </w:p>
    <w:p w14:paraId="16652912" w14:textId="78EB7FFC"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color w:val="000000" w:themeColor="text1"/>
          <w:sz w:val="24"/>
          <w:szCs w:val="24"/>
        </w:rPr>
        <w:t xml:space="preserve">First Year: </w:t>
      </w:r>
      <w:r w:rsidRPr="16BC3D3F">
        <w:rPr>
          <w:rFonts w:ascii="Times New Roman" w:eastAsia="Times New Roman" w:hAnsi="Times New Roman" w:cs="Times New Roman"/>
          <w:color w:val="000000" w:themeColor="text1"/>
          <w:sz w:val="24"/>
          <w:szCs w:val="24"/>
        </w:rPr>
        <w:t xml:space="preserve">As part of EDP 570 (Introduction to Psychological Services in the Schools), students complete a </w:t>
      </w:r>
      <w:proofErr w:type="gramStart"/>
      <w:r w:rsidRPr="16BC3D3F">
        <w:rPr>
          <w:rFonts w:ascii="Times New Roman" w:eastAsia="Times New Roman" w:hAnsi="Times New Roman" w:cs="Times New Roman"/>
          <w:color w:val="000000" w:themeColor="text1"/>
          <w:sz w:val="24"/>
          <w:szCs w:val="24"/>
        </w:rPr>
        <w:t>40-60 hour</w:t>
      </w:r>
      <w:proofErr w:type="gramEnd"/>
      <w:r w:rsidRPr="16BC3D3F">
        <w:rPr>
          <w:rFonts w:ascii="Times New Roman" w:eastAsia="Times New Roman" w:hAnsi="Times New Roman" w:cs="Times New Roman"/>
          <w:color w:val="000000" w:themeColor="text1"/>
          <w:sz w:val="24"/>
          <w:szCs w:val="24"/>
        </w:rPr>
        <w:t xml:space="preserve"> practicum wherein students observe their supervising school psychologist in a variety of roles and duties in their first semester of training.</w:t>
      </w:r>
      <w:r w:rsidRPr="16BC3D3F">
        <w:rPr>
          <w:rFonts w:ascii="Times New Roman" w:eastAsia="Times New Roman" w:hAnsi="Times New Roman" w:cs="Times New Roman"/>
          <w:color w:val="000000" w:themeColor="text1"/>
          <w:sz w:val="28"/>
          <w:szCs w:val="28"/>
        </w:rPr>
        <w:t xml:space="preserve"> </w:t>
      </w:r>
      <w:r w:rsidR="0012572F" w:rsidRPr="16BC3D3F">
        <w:rPr>
          <w:rFonts w:ascii="Times New Roman" w:hAnsi="Times New Roman"/>
          <w:sz w:val="24"/>
          <w:szCs w:val="24"/>
        </w:rPr>
        <w:t>Students will be evaluated on professionalism by the site supervisor at the end of the semester.</w:t>
      </w:r>
    </w:p>
    <w:p w14:paraId="41E560BF"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16562BCC" w14:textId="3C7686E7" w:rsidR="000F2AC8" w:rsidRPr="000F2AC8" w:rsidRDefault="000F2AC8" w:rsidP="5AA523BB">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b/>
          <w:bCs/>
          <w:color w:val="000000" w:themeColor="text1"/>
          <w:sz w:val="24"/>
          <w:szCs w:val="24"/>
        </w:rPr>
        <w:t>Second Year</w:t>
      </w:r>
      <w:r w:rsidRPr="16BC3D3F">
        <w:rPr>
          <w:rFonts w:ascii="Times New Roman" w:eastAsia="Times New Roman" w:hAnsi="Times New Roman" w:cs="Times New Roman"/>
          <w:color w:val="000000" w:themeColor="text1"/>
          <w:sz w:val="24"/>
          <w:szCs w:val="24"/>
        </w:rPr>
        <w:t>: Students in the specialist program in school psychology must complete a minimum of two semesters of EDP 67</w:t>
      </w:r>
      <w:r w:rsidR="00851198" w:rsidRPr="16BC3D3F">
        <w:rPr>
          <w:rFonts w:ascii="Times New Roman" w:eastAsia="Times New Roman" w:hAnsi="Times New Roman" w:cs="Times New Roman"/>
          <w:color w:val="000000" w:themeColor="text1"/>
          <w:sz w:val="24"/>
          <w:szCs w:val="24"/>
        </w:rPr>
        <w:t>4</w:t>
      </w:r>
      <w:r w:rsidRPr="16BC3D3F">
        <w:rPr>
          <w:rFonts w:ascii="Times New Roman" w:eastAsia="Times New Roman" w:hAnsi="Times New Roman" w:cs="Times New Roman"/>
          <w:color w:val="000000" w:themeColor="text1"/>
          <w:sz w:val="24"/>
          <w:szCs w:val="24"/>
        </w:rPr>
        <w:t xml:space="preserve">, </w:t>
      </w:r>
      <w:r w:rsidR="00A42B40" w:rsidRPr="16BC3D3F">
        <w:rPr>
          <w:rFonts w:ascii="Times New Roman" w:eastAsia="Times New Roman" w:hAnsi="Times New Roman" w:cs="Times New Roman"/>
          <w:color w:val="000000" w:themeColor="text1"/>
          <w:sz w:val="24"/>
          <w:szCs w:val="24"/>
        </w:rPr>
        <w:t xml:space="preserve">Practicum </w:t>
      </w:r>
      <w:r w:rsidRPr="16BC3D3F">
        <w:rPr>
          <w:rFonts w:ascii="Times New Roman" w:eastAsia="Times New Roman" w:hAnsi="Times New Roman" w:cs="Times New Roman"/>
          <w:color w:val="000000" w:themeColor="text1"/>
          <w:sz w:val="24"/>
          <w:szCs w:val="24"/>
        </w:rPr>
        <w:t xml:space="preserve">in School Psychology, which is a placement in the schools during the second year of coursework. </w:t>
      </w:r>
      <w:r w:rsidR="006219CA" w:rsidRPr="16BC3D3F">
        <w:rPr>
          <w:rFonts w:ascii="Times New Roman" w:eastAsia="Times New Roman" w:hAnsi="Times New Roman" w:cs="Times New Roman"/>
          <w:color w:val="000000" w:themeColor="text1"/>
          <w:sz w:val="24"/>
          <w:szCs w:val="24"/>
        </w:rPr>
        <w:t xml:space="preserve">All grades of “Incomplete” must be cleared before students may begin accruing hours for the second-year practicum. </w:t>
      </w:r>
      <w:r w:rsidR="63357338" w:rsidRPr="16BC3D3F">
        <w:rPr>
          <w:rFonts w:ascii="Times New Roman" w:eastAsia="Times New Roman" w:hAnsi="Times New Roman" w:cs="Times New Roman"/>
          <w:color w:val="000000" w:themeColor="text1"/>
          <w:sz w:val="24"/>
          <w:szCs w:val="24"/>
        </w:rPr>
        <w:t xml:space="preserve">Students must also obtain grades of B or better in Core School Psychology courses (listed as “Area C Professional Foundations” above </w:t>
      </w:r>
      <w:proofErr w:type="gramStart"/>
      <w:r w:rsidR="63357338" w:rsidRPr="16BC3D3F">
        <w:rPr>
          <w:rFonts w:ascii="Times New Roman" w:eastAsia="Times New Roman" w:hAnsi="Times New Roman" w:cs="Times New Roman"/>
          <w:color w:val="000000" w:themeColor="text1"/>
          <w:sz w:val="24"/>
          <w:szCs w:val="24"/>
        </w:rPr>
        <w:t>in order to</w:t>
      </w:r>
      <w:proofErr w:type="gramEnd"/>
      <w:r w:rsidR="63357338" w:rsidRPr="16BC3D3F">
        <w:rPr>
          <w:rFonts w:ascii="Times New Roman" w:eastAsia="Times New Roman" w:hAnsi="Times New Roman" w:cs="Times New Roman"/>
          <w:color w:val="000000" w:themeColor="text1"/>
          <w:sz w:val="24"/>
          <w:szCs w:val="24"/>
        </w:rPr>
        <w:t xml:space="preserve"> start </w:t>
      </w:r>
      <w:r w:rsidR="18725E92" w:rsidRPr="16BC3D3F">
        <w:rPr>
          <w:rFonts w:ascii="Times New Roman" w:eastAsia="Times New Roman" w:hAnsi="Times New Roman" w:cs="Times New Roman"/>
          <w:color w:val="000000" w:themeColor="text1"/>
          <w:sz w:val="24"/>
          <w:szCs w:val="24"/>
        </w:rPr>
        <w:t xml:space="preserve">second year practicum.) </w:t>
      </w:r>
    </w:p>
    <w:p w14:paraId="432403B1" w14:textId="76C2D544" w:rsidR="000F2AC8" w:rsidRPr="000F2AC8" w:rsidRDefault="000F2AC8" w:rsidP="5AA523BB">
      <w:pPr>
        <w:tabs>
          <w:tab w:val="left" w:pos="720"/>
          <w:tab w:val="left" w:pos="1440"/>
          <w:tab w:val="left" w:pos="9360"/>
        </w:tabs>
        <w:spacing w:after="0" w:line="240" w:lineRule="atLeast"/>
        <w:rPr>
          <w:rFonts w:ascii="Times New Roman" w:eastAsia="Times New Roman" w:hAnsi="Times New Roman" w:cs="Times New Roman"/>
          <w:color w:val="000000" w:themeColor="text1"/>
          <w:sz w:val="24"/>
          <w:szCs w:val="24"/>
        </w:rPr>
      </w:pPr>
    </w:p>
    <w:p w14:paraId="17BD44A0" w14:textId="19E4EAC1" w:rsidR="000F2AC8" w:rsidRPr="000F2AC8" w:rsidRDefault="00A42B40"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Students will receive a total of six credit hours. </w:t>
      </w:r>
      <w:proofErr w:type="spellStart"/>
      <w:r w:rsidR="04E162B3" w:rsidRPr="16BC3D3F">
        <w:rPr>
          <w:rFonts w:ascii="Times New Roman" w:eastAsia="Times New Roman" w:hAnsi="Times New Roman" w:cs="Times New Roman"/>
          <w:color w:val="000000" w:themeColor="text1"/>
          <w:sz w:val="24"/>
          <w:szCs w:val="24"/>
        </w:rPr>
        <w:t>P</w:t>
      </w:r>
      <w:r w:rsidR="000F2AC8" w:rsidRPr="16BC3D3F">
        <w:rPr>
          <w:rFonts w:ascii="Times New Roman" w:eastAsia="Times New Roman" w:hAnsi="Times New Roman" w:cs="Times New Roman"/>
          <w:color w:val="000000" w:themeColor="text1"/>
          <w:sz w:val="24"/>
          <w:szCs w:val="24"/>
        </w:rPr>
        <w:t>ractica</w:t>
      </w:r>
      <w:proofErr w:type="spellEnd"/>
      <w:r w:rsidR="000F2AC8" w:rsidRPr="16BC3D3F">
        <w:rPr>
          <w:rFonts w:ascii="Times New Roman" w:eastAsia="Times New Roman" w:hAnsi="Times New Roman" w:cs="Times New Roman"/>
          <w:color w:val="000000" w:themeColor="text1"/>
          <w:sz w:val="24"/>
          <w:szCs w:val="24"/>
        </w:rPr>
        <w:t xml:space="preserve"> ha</w:t>
      </w:r>
      <w:r w:rsidR="4414AB7E" w:rsidRPr="16BC3D3F">
        <w:rPr>
          <w:rFonts w:ascii="Times New Roman" w:eastAsia="Times New Roman" w:hAnsi="Times New Roman" w:cs="Times New Roman"/>
          <w:color w:val="000000" w:themeColor="text1"/>
          <w:sz w:val="24"/>
          <w:szCs w:val="24"/>
        </w:rPr>
        <w:t>s</w:t>
      </w:r>
      <w:r w:rsidR="000F2AC8" w:rsidRPr="16BC3D3F">
        <w:rPr>
          <w:rFonts w:ascii="Times New Roman" w:eastAsia="Times New Roman" w:hAnsi="Times New Roman" w:cs="Times New Roman"/>
          <w:color w:val="000000" w:themeColor="text1"/>
          <w:sz w:val="24"/>
          <w:szCs w:val="24"/>
        </w:rPr>
        <w:t xml:space="preserve"> been designed to give students practical experience with assessment instruments, intervention, consultation services, and other aspects of school psychology practice including further exposure to the infrastructure of the school system and its political climate. In addition, these experiences emphasize recognizing and dealing with individual differences</w:t>
      </w:r>
      <w:r w:rsidR="00FF6FC0">
        <w:rPr>
          <w:rFonts w:ascii="Times New Roman" w:eastAsia="Times New Roman" w:hAnsi="Times New Roman" w:cs="Times New Roman"/>
          <w:color w:val="000000" w:themeColor="text1"/>
          <w:sz w:val="24"/>
          <w:szCs w:val="24"/>
        </w:rPr>
        <w:t>;</w:t>
      </w:r>
      <w:r w:rsidR="000F2AC8" w:rsidRPr="16BC3D3F">
        <w:rPr>
          <w:rFonts w:ascii="Times New Roman" w:eastAsia="Times New Roman" w:hAnsi="Times New Roman" w:cs="Times New Roman"/>
          <w:color w:val="000000" w:themeColor="text1"/>
          <w:sz w:val="24"/>
          <w:szCs w:val="24"/>
        </w:rPr>
        <w:t xml:space="preserve"> </w:t>
      </w:r>
      <w:r w:rsidR="00FF6FC0">
        <w:rPr>
          <w:rFonts w:ascii="Times New Roman" w:eastAsia="Times New Roman" w:hAnsi="Times New Roman" w:cs="Times New Roman"/>
          <w:color w:val="000000" w:themeColor="text1"/>
          <w:sz w:val="24"/>
          <w:szCs w:val="24"/>
        </w:rPr>
        <w:t>p</w:t>
      </w:r>
      <w:r w:rsidR="000F2AC8" w:rsidRPr="16BC3D3F">
        <w:rPr>
          <w:rFonts w:ascii="Times New Roman" w:eastAsia="Times New Roman" w:hAnsi="Times New Roman" w:cs="Times New Roman"/>
          <w:color w:val="000000" w:themeColor="text1"/>
          <w:sz w:val="24"/>
          <w:szCs w:val="24"/>
        </w:rPr>
        <w:t xml:space="preserve">lacements and experiences are encouraged to include access to </w:t>
      </w:r>
      <w:r w:rsidR="00FF6FC0">
        <w:rPr>
          <w:rFonts w:ascii="Times New Roman" w:eastAsia="Times New Roman" w:hAnsi="Times New Roman" w:cs="Times New Roman"/>
          <w:color w:val="000000" w:themeColor="text1"/>
          <w:sz w:val="24"/>
          <w:szCs w:val="24"/>
        </w:rPr>
        <w:t>children with various individual differences</w:t>
      </w:r>
      <w:r w:rsidR="000F2AC8" w:rsidRPr="16BC3D3F">
        <w:rPr>
          <w:rFonts w:ascii="Times New Roman" w:eastAsia="Times New Roman" w:hAnsi="Times New Roman" w:cs="Times New Roman"/>
          <w:color w:val="000000" w:themeColor="text1"/>
          <w:sz w:val="24"/>
          <w:szCs w:val="24"/>
        </w:rPr>
        <w:t xml:space="preserve">. </w:t>
      </w:r>
    </w:p>
    <w:p w14:paraId="52FE5B4E"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351CCC9A" w14:textId="5568782B" w:rsidR="000F2AC8" w:rsidRPr="000F2AC8" w:rsidRDefault="000F2AC8" w:rsidP="16BC3D3F">
      <w:pPr>
        <w:tabs>
          <w:tab w:val="left" w:pos="720"/>
          <w:tab w:val="left" w:pos="1440"/>
          <w:tab w:val="left" w:pos="9360"/>
        </w:tabs>
        <w:spacing w:after="0" w:line="240" w:lineRule="atLeast"/>
        <w:rPr>
          <w:rFonts w:ascii="Times New Roman" w:eastAsia="Times New Roman" w:hAnsi="Times New Roman" w:cs="Times New Roman"/>
          <w:i/>
          <w:iCs/>
          <w:color w:val="000000"/>
          <w:sz w:val="24"/>
          <w:szCs w:val="24"/>
        </w:rPr>
      </w:pPr>
      <w:r w:rsidRPr="16BC3D3F">
        <w:rPr>
          <w:rFonts w:ascii="Times New Roman" w:eastAsia="Times New Roman" w:hAnsi="Times New Roman" w:cs="Times New Roman"/>
          <w:color w:val="000000" w:themeColor="text1"/>
          <w:sz w:val="24"/>
          <w:szCs w:val="24"/>
        </w:rPr>
        <w:t>Requir</w:t>
      </w:r>
      <w:r w:rsidR="00851198" w:rsidRPr="16BC3D3F">
        <w:rPr>
          <w:rFonts w:ascii="Times New Roman" w:eastAsia="Times New Roman" w:hAnsi="Times New Roman" w:cs="Times New Roman"/>
          <w:color w:val="000000" w:themeColor="text1"/>
          <w:sz w:val="24"/>
          <w:szCs w:val="24"/>
        </w:rPr>
        <w:t>ements for completion of EDP 674</w:t>
      </w:r>
      <w:r w:rsidRPr="16BC3D3F">
        <w:rPr>
          <w:rFonts w:ascii="Times New Roman" w:eastAsia="Times New Roman" w:hAnsi="Times New Roman" w:cs="Times New Roman"/>
          <w:color w:val="000000" w:themeColor="text1"/>
          <w:sz w:val="24"/>
          <w:szCs w:val="24"/>
        </w:rPr>
        <w:t xml:space="preserve"> include </w:t>
      </w:r>
      <w:r w:rsidR="5B03E0A6" w:rsidRPr="16BC3D3F">
        <w:rPr>
          <w:rFonts w:ascii="Times New Roman" w:eastAsia="Times New Roman" w:hAnsi="Times New Roman" w:cs="Times New Roman"/>
          <w:color w:val="000000" w:themeColor="text1"/>
          <w:sz w:val="24"/>
          <w:szCs w:val="24"/>
        </w:rPr>
        <w:t xml:space="preserve">around </w:t>
      </w:r>
      <w:r w:rsidRPr="16BC3D3F">
        <w:rPr>
          <w:rFonts w:ascii="Times New Roman" w:eastAsia="Times New Roman" w:hAnsi="Times New Roman" w:cs="Times New Roman"/>
          <w:color w:val="000000" w:themeColor="text1"/>
          <w:sz w:val="24"/>
          <w:szCs w:val="24"/>
        </w:rPr>
        <w:t xml:space="preserve">ten hours per week of direct service over the course of the second year, plus attendance at a weekly supervisory seminar conducted by a member of the program faculty on campus utilizing case studies, intervention presentations, and other problem-solving activities. Students maintain logs and are required to obtain a </w:t>
      </w:r>
      <w:r w:rsidRPr="16BC3D3F">
        <w:rPr>
          <w:rFonts w:ascii="Times New Roman" w:eastAsia="Times New Roman" w:hAnsi="Times New Roman" w:cs="Times New Roman"/>
          <w:color w:val="000000" w:themeColor="text1"/>
          <w:sz w:val="24"/>
          <w:szCs w:val="24"/>
          <w:u w:val="single"/>
        </w:rPr>
        <w:t>minimum of 400 hours for the school year</w:t>
      </w:r>
      <w:r w:rsidRPr="16BC3D3F">
        <w:rPr>
          <w:rFonts w:ascii="Times New Roman" w:eastAsia="Times New Roman" w:hAnsi="Times New Roman" w:cs="Times New Roman"/>
          <w:color w:val="000000" w:themeColor="text1"/>
          <w:sz w:val="24"/>
          <w:szCs w:val="24"/>
        </w:rPr>
        <w:t xml:space="preserve">. Students also receive individual, on-going supervision from their field supervisor and the University practicum supervisor provides </w:t>
      </w:r>
      <w:r w:rsidR="00A42B40" w:rsidRPr="16BC3D3F">
        <w:rPr>
          <w:rFonts w:ascii="Times New Roman" w:eastAsia="Times New Roman" w:hAnsi="Times New Roman" w:cs="Times New Roman"/>
          <w:color w:val="000000" w:themeColor="text1"/>
          <w:sz w:val="24"/>
          <w:szCs w:val="24"/>
        </w:rPr>
        <w:t xml:space="preserve">secondary </w:t>
      </w:r>
      <w:r w:rsidRPr="16BC3D3F">
        <w:rPr>
          <w:rFonts w:ascii="Times New Roman" w:eastAsia="Times New Roman" w:hAnsi="Times New Roman" w:cs="Times New Roman"/>
          <w:color w:val="000000" w:themeColor="text1"/>
          <w:sz w:val="24"/>
          <w:szCs w:val="24"/>
        </w:rPr>
        <w:t xml:space="preserve">individual supervision on request. For the </w:t>
      </w:r>
      <w:r w:rsidR="002B2B7E" w:rsidRPr="16BC3D3F">
        <w:rPr>
          <w:rFonts w:ascii="Times New Roman" w:eastAsia="Times New Roman" w:hAnsi="Times New Roman" w:cs="Times New Roman"/>
          <w:color w:val="000000" w:themeColor="text1"/>
          <w:sz w:val="24"/>
          <w:szCs w:val="24"/>
        </w:rPr>
        <w:t>second-year</w:t>
      </w:r>
      <w:r w:rsidRPr="16BC3D3F">
        <w:rPr>
          <w:rFonts w:ascii="Times New Roman" w:eastAsia="Times New Roman" w:hAnsi="Times New Roman" w:cs="Times New Roman"/>
          <w:color w:val="000000" w:themeColor="text1"/>
          <w:sz w:val="24"/>
          <w:szCs w:val="24"/>
        </w:rPr>
        <w:t xml:space="preserve"> practicum, students complete a practicum contract outlining responsibility of student, school-based supervisor, and university </w:t>
      </w:r>
      <w:r w:rsidRPr="16BC3D3F">
        <w:rPr>
          <w:rFonts w:ascii="Times New Roman" w:eastAsia="Times New Roman" w:hAnsi="Times New Roman" w:cs="Times New Roman"/>
          <w:color w:val="000000" w:themeColor="text1"/>
          <w:sz w:val="24"/>
          <w:szCs w:val="24"/>
        </w:rPr>
        <w:lastRenderedPageBreak/>
        <w:t xml:space="preserve">supervisor. </w:t>
      </w:r>
      <w:r w:rsidR="0012572F" w:rsidRPr="16BC3D3F">
        <w:rPr>
          <w:rFonts w:ascii="Times New Roman" w:hAnsi="Times New Roman"/>
          <w:sz w:val="24"/>
          <w:szCs w:val="24"/>
        </w:rPr>
        <w:t xml:space="preserve">Students will be evaluated using the </w:t>
      </w:r>
      <w:proofErr w:type="spellStart"/>
      <w:r w:rsidR="7B2F5A49" w:rsidRPr="16BC3D3F">
        <w:rPr>
          <w:rFonts w:ascii="Times New Roman" w:hAnsi="Times New Roman"/>
          <w:sz w:val="24"/>
          <w:szCs w:val="24"/>
        </w:rPr>
        <w:t>EdS</w:t>
      </w:r>
      <w:proofErr w:type="spellEnd"/>
      <w:r w:rsidR="7B2F5A49" w:rsidRPr="16BC3D3F">
        <w:rPr>
          <w:rFonts w:ascii="Times New Roman" w:hAnsi="Times New Roman"/>
          <w:sz w:val="24"/>
          <w:szCs w:val="24"/>
        </w:rPr>
        <w:t xml:space="preserve"> Practicum Supervisor Evaluation form </w:t>
      </w:r>
      <w:r w:rsidR="0012572F" w:rsidRPr="16BC3D3F">
        <w:rPr>
          <w:rFonts w:ascii="Times New Roman" w:hAnsi="Times New Roman"/>
          <w:sz w:val="24"/>
          <w:szCs w:val="24"/>
        </w:rPr>
        <w:t>by the site supervisor at the end of each semester.</w:t>
      </w:r>
    </w:p>
    <w:p w14:paraId="013F0CC2" w14:textId="77777777" w:rsidR="00767C8A" w:rsidRDefault="00767C8A" w:rsidP="000F2AC8">
      <w:pPr>
        <w:tabs>
          <w:tab w:val="left" w:pos="720"/>
          <w:tab w:val="left" w:pos="1440"/>
          <w:tab w:val="left" w:pos="9360"/>
        </w:tabs>
        <w:spacing w:after="0" w:line="240" w:lineRule="atLeast"/>
        <w:rPr>
          <w:rFonts w:ascii="Times New Roman" w:eastAsia="Times New Roman" w:hAnsi="Times New Roman" w:cs="Times New Roman"/>
          <w:b/>
          <w:i/>
          <w:color w:val="000000"/>
          <w:sz w:val="24"/>
          <w:szCs w:val="20"/>
        </w:rPr>
      </w:pPr>
    </w:p>
    <w:p w14:paraId="769E35B0"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i/>
          <w:color w:val="000000"/>
          <w:sz w:val="24"/>
          <w:szCs w:val="20"/>
        </w:rPr>
      </w:pPr>
      <w:r w:rsidRPr="000F2AC8">
        <w:rPr>
          <w:rFonts w:ascii="Times New Roman" w:eastAsia="Times New Roman" w:hAnsi="Times New Roman" w:cs="Times New Roman"/>
          <w:b/>
          <w:i/>
          <w:color w:val="000000"/>
          <w:sz w:val="24"/>
          <w:szCs w:val="20"/>
        </w:rPr>
        <w:t xml:space="preserve">Evaluation of </w:t>
      </w:r>
      <w:proofErr w:type="spellStart"/>
      <w:r w:rsidRPr="000F2AC8">
        <w:rPr>
          <w:rFonts w:ascii="Times New Roman" w:eastAsia="Times New Roman" w:hAnsi="Times New Roman" w:cs="Times New Roman"/>
          <w:b/>
          <w:i/>
          <w:color w:val="000000"/>
          <w:sz w:val="24"/>
          <w:szCs w:val="20"/>
        </w:rPr>
        <w:t>Practica</w:t>
      </w:r>
      <w:proofErr w:type="spellEnd"/>
      <w:r w:rsidRPr="000F2AC8">
        <w:rPr>
          <w:rFonts w:ascii="Times New Roman" w:eastAsia="Times New Roman" w:hAnsi="Times New Roman" w:cs="Times New Roman"/>
          <w:b/>
          <w:i/>
          <w:color w:val="000000"/>
          <w:sz w:val="24"/>
          <w:szCs w:val="20"/>
        </w:rPr>
        <w:t>:</w:t>
      </w:r>
      <w:r w:rsidRPr="000F2AC8">
        <w:rPr>
          <w:rFonts w:ascii="Times New Roman" w:eastAsia="Times New Roman" w:hAnsi="Times New Roman" w:cs="Times New Roman"/>
          <w:b/>
          <w:i/>
          <w:color w:val="000000"/>
          <w:sz w:val="24"/>
          <w:szCs w:val="20"/>
        </w:rPr>
        <w:tab/>
      </w:r>
    </w:p>
    <w:p w14:paraId="2E7EA0B1" w14:textId="63AD1C39"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The close working relationship between program faculty and students in field </w:t>
      </w:r>
      <w:proofErr w:type="spellStart"/>
      <w:r w:rsidRPr="16BC3D3F">
        <w:rPr>
          <w:rFonts w:ascii="Times New Roman" w:eastAsia="Times New Roman" w:hAnsi="Times New Roman" w:cs="Times New Roman"/>
          <w:color w:val="000000" w:themeColor="text1"/>
          <w:sz w:val="24"/>
          <w:szCs w:val="24"/>
        </w:rPr>
        <w:t>practica</w:t>
      </w:r>
      <w:proofErr w:type="spellEnd"/>
      <w:r w:rsidRPr="16BC3D3F">
        <w:rPr>
          <w:rFonts w:ascii="Times New Roman" w:eastAsia="Times New Roman" w:hAnsi="Times New Roman" w:cs="Times New Roman"/>
          <w:color w:val="000000" w:themeColor="text1"/>
          <w:sz w:val="24"/>
          <w:szCs w:val="24"/>
        </w:rPr>
        <w:t xml:space="preserve"> is maintained primarily through the weekly supervision seminar, where students are responsible for presenting cases and </w:t>
      </w:r>
      <w:r w:rsidR="00A624F8" w:rsidRPr="16BC3D3F">
        <w:rPr>
          <w:rFonts w:ascii="Times New Roman" w:eastAsia="Times New Roman" w:hAnsi="Times New Roman" w:cs="Times New Roman"/>
          <w:color w:val="000000" w:themeColor="text1"/>
          <w:sz w:val="24"/>
          <w:szCs w:val="24"/>
        </w:rPr>
        <w:t xml:space="preserve">relevant literature </w:t>
      </w:r>
      <w:r w:rsidRPr="16BC3D3F">
        <w:rPr>
          <w:rFonts w:ascii="Times New Roman" w:eastAsia="Times New Roman" w:hAnsi="Times New Roman" w:cs="Times New Roman"/>
          <w:color w:val="000000" w:themeColor="text1"/>
          <w:sz w:val="24"/>
          <w:szCs w:val="24"/>
        </w:rPr>
        <w:t xml:space="preserve">relevant to topics germane to school psychology, describing daily functioning, and raising issues of appropriate professional practice as well as questions related to legal and ethical issues, conflicts with field supervisors or other district personnel, etc. In addition, school administrators and a representative sample of professional staff who have had contact with the student may contribute to the evaluation of the student’s performance through formal and informal contact with the university supervisor.  </w:t>
      </w:r>
    </w:p>
    <w:p w14:paraId="4AE7749A"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color w:val="000000"/>
          <w:sz w:val="24"/>
          <w:szCs w:val="20"/>
        </w:rPr>
        <w:tab/>
      </w:r>
    </w:p>
    <w:p w14:paraId="50A80CB4" w14:textId="418A2D57" w:rsidR="00EE48A9"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Evaluation of students in practicum is accomplished through a combination of supervisory reports, </w:t>
      </w:r>
      <w:r w:rsidR="00A624F8" w:rsidRPr="16BC3D3F">
        <w:rPr>
          <w:rFonts w:ascii="Times New Roman" w:eastAsia="Times New Roman" w:hAnsi="Times New Roman" w:cs="Times New Roman"/>
          <w:color w:val="000000" w:themeColor="text1"/>
          <w:sz w:val="24"/>
          <w:szCs w:val="24"/>
        </w:rPr>
        <w:t xml:space="preserve">presentations, </w:t>
      </w:r>
      <w:r w:rsidRPr="16BC3D3F">
        <w:rPr>
          <w:rFonts w:ascii="Times New Roman" w:eastAsia="Times New Roman" w:hAnsi="Times New Roman" w:cs="Times New Roman"/>
          <w:color w:val="000000" w:themeColor="text1"/>
          <w:sz w:val="24"/>
          <w:szCs w:val="24"/>
        </w:rPr>
        <w:t xml:space="preserve">portfolio, seminar performance, and site visit. Each practicum student must submit a comprehensive portfolio of their school-based clinical work at the end of each semester, maintain and periodically submit for review a daily log and, finally, submit a self-evaluation report </w:t>
      </w:r>
      <w:r w:rsidR="00A624F8" w:rsidRPr="16BC3D3F">
        <w:rPr>
          <w:rFonts w:ascii="Times New Roman" w:eastAsia="Times New Roman" w:hAnsi="Times New Roman" w:cs="Times New Roman"/>
          <w:color w:val="000000" w:themeColor="text1"/>
          <w:sz w:val="24"/>
          <w:szCs w:val="24"/>
        </w:rPr>
        <w:t xml:space="preserve">based on goals related to NASP domains </w:t>
      </w:r>
      <w:r w:rsidRPr="16BC3D3F">
        <w:rPr>
          <w:rFonts w:ascii="Times New Roman" w:eastAsia="Times New Roman" w:hAnsi="Times New Roman" w:cs="Times New Roman"/>
          <w:color w:val="000000" w:themeColor="text1"/>
          <w:sz w:val="24"/>
          <w:szCs w:val="24"/>
        </w:rPr>
        <w:t xml:space="preserve">describing </w:t>
      </w:r>
      <w:r w:rsidR="006219CA" w:rsidRPr="16BC3D3F">
        <w:rPr>
          <w:rFonts w:ascii="Times New Roman" w:eastAsia="Times New Roman" w:hAnsi="Times New Roman" w:cs="Times New Roman"/>
          <w:color w:val="000000" w:themeColor="text1"/>
          <w:sz w:val="24"/>
          <w:szCs w:val="24"/>
        </w:rPr>
        <w:t>their</w:t>
      </w:r>
      <w:r w:rsidRPr="16BC3D3F">
        <w:rPr>
          <w:rFonts w:ascii="Times New Roman" w:eastAsia="Times New Roman" w:hAnsi="Times New Roman" w:cs="Times New Roman"/>
          <w:color w:val="000000" w:themeColor="text1"/>
          <w:sz w:val="24"/>
          <w:szCs w:val="24"/>
        </w:rPr>
        <w:t xml:space="preserve"> </w:t>
      </w:r>
      <w:r w:rsidR="00A624F8" w:rsidRPr="16BC3D3F">
        <w:rPr>
          <w:rFonts w:ascii="Times New Roman" w:eastAsia="Times New Roman" w:hAnsi="Times New Roman" w:cs="Times New Roman"/>
          <w:color w:val="000000" w:themeColor="text1"/>
          <w:sz w:val="24"/>
          <w:szCs w:val="24"/>
        </w:rPr>
        <w:t xml:space="preserve">analysis </w:t>
      </w:r>
      <w:r w:rsidRPr="16BC3D3F">
        <w:rPr>
          <w:rFonts w:ascii="Times New Roman" w:eastAsia="Times New Roman" w:hAnsi="Times New Roman" w:cs="Times New Roman"/>
          <w:color w:val="000000" w:themeColor="text1"/>
          <w:sz w:val="24"/>
          <w:szCs w:val="24"/>
        </w:rPr>
        <w:t xml:space="preserve">of the goals </w:t>
      </w:r>
      <w:r w:rsidR="006219CA" w:rsidRPr="16BC3D3F">
        <w:rPr>
          <w:rFonts w:ascii="Times New Roman" w:eastAsia="Times New Roman" w:hAnsi="Times New Roman" w:cs="Times New Roman"/>
          <w:color w:val="000000" w:themeColor="text1"/>
          <w:sz w:val="24"/>
          <w:szCs w:val="24"/>
        </w:rPr>
        <w:t xml:space="preserve">they </w:t>
      </w:r>
      <w:r w:rsidRPr="16BC3D3F">
        <w:rPr>
          <w:rFonts w:ascii="Times New Roman" w:eastAsia="Times New Roman" w:hAnsi="Times New Roman" w:cs="Times New Roman"/>
          <w:color w:val="000000" w:themeColor="text1"/>
          <w:sz w:val="24"/>
          <w:szCs w:val="24"/>
        </w:rPr>
        <w:t>ha</w:t>
      </w:r>
      <w:r w:rsidR="006219CA" w:rsidRPr="16BC3D3F">
        <w:rPr>
          <w:rFonts w:ascii="Times New Roman" w:eastAsia="Times New Roman" w:hAnsi="Times New Roman" w:cs="Times New Roman"/>
          <w:color w:val="000000" w:themeColor="text1"/>
          <w:sz w:val="24"/>
          <w:szCs w:val="24"/>
        </w:rPr>
        <w:t>ve</w:t>
      </w:r>
      <w:r w:rsidRPr="16BC3D3F">
        <w:rPr>
          <w:rFonts w:ascii="Times New Roman" w:eastAsia="Times New Roman" w:hAnsi="Times New Roman" w:cs="Times New Roman"/>
          <w:color w:val="000000" w:themeColor="text1"/>
          <w:sz w:val="24"/>
          <w:szCs w:val="24"/>
        </w:rPr>
        <w:t xml:space="preserve"> accomplished. In addition, each field supervisor submits a mid-year and end of year evaluation report for each practicum student, evaluating the student’s progress </w:t>
      </w:r>
      <w:r w:rsidR="00A624F8" w:rsidRPr="16BC3D3F">
        <w:rPr>
          <w:rFonts w:ascii="Times New Roman" w:eastAsia="Times New Roman" w:hAnsi="Times New Roman" w:cs="Times New Roman"/>
          <w:color w:val="000000" w:themeColor="text1"/>
          <w:sz w:val="24"/>
          <w:szCs w:val="24"/>
        </w:rPr>
        <w:t xml:space="preserve">across NASP domains and specific objectives </w:t>
      </w:r>
      <w:r w:rsidRPr="16BC3D3F">
        <w:rPr>
          <w:rFonts w:ascii="Times New Roman" w:eastAsia="Times New Roman" w:hAnsi="Times New Roman" w:cs="Times New Roman"/>
          <w:color w:val="000000" w:themeColor="text1"/>
          <w:sz w:val="24"/>
          <w:szCs w:val="24"/>
        </w:rPr>
        <w:t>(available on program website).</w:t>
      </w:r>
      <w:r w:rsidR="000D1113" w:rsidRPr="16BC3D3F">
        <w:rPr>
          <w:rFonts w:ascii="Times New Roman" w:eastAsia="Times New Roman" w:hAnsi="Times New Roman" w:cs="Times New Roman"/>
          <w:color w:val="000000" w:themeColor="text1"/>
          <w:sz w:val="24"/>
          <w:szCs w:val="24"/>
        </w:rPr>
        <w:t xml:space="preserve"> </w:t>
      </w:r>
      <w:r w:rsidR="00E926CF" w:rsidRPr="16BC3D3F">
        <w:rPr>
          <w:rFonts w:ascii="Times New Roman" w:eastAsia="Times New Roman" w:hAnsi="Times New Roman" w:cs="Times New Roman"/>
          <w:color w:val="000000" w:themeColor="text1"/>
          <w:sz w:val="24"/>
          <w:szCs w:val="24"/>
        </w:rPr>
        <w:t xml:space="preserve">Please refer to the </w:t>
      </w:r>
      <w:r w:rsidR="00A624F8" w:rsidRPr="16BC3D3F">
        <w:rPr>
          <w:rFonts w:ascii="Times New Roman" w:eastAsia="Times New Roman" w:hAnsi="Times New Roman" w:cs="Times New Roman"/>
          <w:color w:val="000000" w:themeColor="text1"/>
          <w:sz w:val="24"/>
          <w:szCs w:val="24"/>
        </w:rPr>
        <w:t>practicum handbook</w:t>
      </w:r>
      <w:r w:rsidR="0083170B" w:rsidRPr="16BC3D3F">
        <w:rPr>
          <w:rFonts w:ascii="Times New Roman" w:eastAsia="Times New Roman" w:hAnsi="Times New Roman" w:cs="Times New Roman"/>
          <w:color w:val="000000" w:themeColor="text1"/>
          <w:sz w:val="24"/>
          <w:szCs w:val="24"/>
        </w:rPr>
        <w:t xml:space="preserve"> (</w:t>
      </w:r>
      <w:hyperlink r:id="rId14">
        <w:r w:rsidR="0083170B" w:rsidRPr="16BC3D3F">
          <w:rPr>
            <w:rStyle w:val="Hyperlink"/>
            <w:rFonts w:ascii="Times New Roman" w:eastAsia="Times New Roman" w:hAnsi="Times New Roman" w:cs="Times New Roman"/>
            <w:sz w:val="24"/>
            <w:szCs w:val="24"/>
          </w:rPr>
          <w:t>https://education.uky.edu/edp/school-psychology-overview/school-psychology-handbooks-and-forms/</w:t>
        </w:r>
      </w:hyperlink>
      <w:r w:rsidR="0083170B" w:rsidRPr="16BC3D3F">
        <w:rPr>
          <w:rFonts w:ascii="Times New Roman" w:eastAsia="Times New Roman" w:hAnsi="Times New Roman" w:cs="Times New Roman"/>
          <w:color w:val="000000" w:themeColor="text1"/>
          <w:sz w:val="24"/>
          <w:szCs w:val="24"/>
        </w:rPr>
        <w:t>)</w:t>
      </w:r>
      <w:r w:rsidR="00A91DC2" w:rsidRPr="16BC3D3F">
        <w:rPr>
          <w:rFonts w:ascii="Times New Roman" w:eastAsia="Times New Roman" w:hAnsi="Times New Roman" w:cs="Times New Roman"/>
          <w:color w:val="000000" w:themeColor="text1"/>
          <w:sz w:val="24"/>
          <w:szCs w:val="24"/>
        </w:rPr>
        <w:t xml:space="preserve"> for more information and forms related to practicum goals, sequence, and format</w:t>
      </w:r>
      <w:r w:rsidR="00A624F8" w:rsidRPr="16BC3D3F">
        <w:rPr>
          <w:rFonts w:ascii="Times New Roman" w:eastAsia="Times New Roman" w:hAnsi="Times New Roman" w:cs="Times New Roman"/>
          <w:color w:val="000000" w:themeColor="text1"/>
          <w:sz w:val="24"/>
          <w:szCs w:val="24"/>
        </w:rPr>
        <w:t xml:space="preserve">. </w:t>
      </w:r>
    </w:p>
    <w:p w14:paraId="65A0D943"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66BBC6D0"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i/>
          <w:color w:val="000000"/>
          <w:sz w:val="24"/>
          <w:szCs w:val="24"/>
        </w:rPr>
      </w:pPr>
      <w:r w:rsidRPr="000F2AC8">
        <w:rPr>
          <w:rFonts w:ascii="Times New Roman" w:eastAsia="Times New Roman" w:hAnsi="Times New Roman" w:cs="Times New Roman"/>
          <w:b/>
          <w:i/>
          <w:color w:val="000000"/>
          <w:sz w:val="24"/>
          <w:szCs w:val="20"/>
        </w:rPr>
        <w:t>Internship</w:t>
      </w:r>
    </w:p>
    <w:p w14:paraId="4CC713D8" w14:textId="096E7450"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Each specialist student in school psychology must complete a one-academic-year (10-month), full-time internship in a school setting or other appropriate setting serving school-aged children. Students may also complete a half-time internship over two consecutive academic years. Students without prior full-time experience as a school psychologist in a public school must complete at least one-half of their internship in a school setting.</w:t>
      </w:r>
      <w:r w:rsidR="006219CA" w:rsidRPr="16BC3D3F">
        <w:rPr>
          <w:rFonts w:ascii="Times New Roman" w:eastAsia="Times New Roman" w:hAnsi="Times New Roman" w:cs="Times New Roman"/>
          <w:color w:val="000000" w:themeColor="text1"/>
          <w:sz w:val="24"/>
          <w:szCs w:val="24"/>
        </w:rPr>
        <w:t xml:space="preserve"> All grades of “Incomplete” must be cleared before students may begin accruing hours for the internship. </w:t>
      </w:r>
      <w:r w:rsidR="0975CD53" w:rsidRPr="16BC3D3F">
        <w:rPr>
          <w:rFonts w:ascii="Times New Roman" w:eastAsia="Times New Roman" w:hAnsi="Times New Roman" w:cs="Times New Roman"/>
          <w:color w:val="000000" w:themeColor="text1"/>
          <w:sz w:val="24"/>
          <w:szCs w:val="24"/>
        </w:rPr>
        <w:t>Students must also successfully pass the Praxis before starting practicum</w:t>
      </w:r>
      <w:r w:rsidR="4BBF2D94" w:rsidRPr="16BC3D3F">
        <w:rPr>
          <w:rFonts w:ascii="Times New Roman" w:eastAsia="Times New Roman" w:hAnsi="Times New Roman" w:cs="Times New Roman"/>
          <w:color w:val="000000" w:themeColor="text1"/>
          <w:sz w:val="24"/>
          <w:szCs w:val="24"/>
        </w:rPr>
        <w:t xml:space="preserve"> (see below)</w:t>
      </w:r>
      <w:r w:rsidR="0975CD53" w:rsidRPr="16BC3D3F">
        <w:rPr>
          <w:rFonts w:ascii="Times New Roman" w:eastAsia="Times New Roman" w:hAnsi="Times New Roman" w:cs="Times New Roman"/>
          <w:color w:val="000000" w:themeColor="text1"/>
          <w:sz w:val="24"/>
          <w:szCs w:val="24"/>
        </w:rPr>
        <w:t>.</w:t>
      </w:r>
      <w:r w:rsidR="00CA01C6">
        <w:rPr>
          <w:rFonts w:ascii="Times New Roman" w:eastAsia="Times New Roman" w:hAnsi="Times New Roman" w:cs="Times New Roman"/>
          <w:color w:val="000000" w:themeColor="text1"/>
          <w:sz w:val="24"/>
          <w:szCs w:val="24"/>
        </w:rPr>
        <w:t xml:space="preserve"> Students must have passed all other courses before beginning internship.</w:t>
      </w:r>
      <w:r w:rsidR="0975CD53" w:rsidRPr="16BC3D3F">
        <w:rPr>
          <w:rFonts w:ascii="Times New Roman" w:eastAsia="Times New Roman" w:hAnsi="Times New Roman" w:cs="Times New Roman"/>
          <w:color w:val="000000" w:themeColor="text1"/>
          <w:sz w:val="24"/>
          <w:szCs w:val="24"/>
        </w:rPr>
        <w:t xml:space="preserve"> Students are responsible for initiating and completing their certification or </w:t>
      </w:r>
      <w:proofErr w:type="gramStart"/>
      <w:r w:rsidR="0975CD53" w:rsidRPr="16BC3D3F">
        <w:rPr>
          <w:rFonts w:ascii="Times New Roman" w:eastAsia="Times New Roman" w:hAnsi="Times New Roman" w:cs="Times New Roman"/>
          <w:color w:val="000000" w:themeColor="text1"/>
          <w:sz w:val="24"/>
          <w:szCs w:val="24"/>
        </w:rPr>
        <w:t>licensure per</w:t>
      </w:r>
      <w:proofErr w:type="gramEnd"/>
      <w:r w:rsidR="0975CD53" w:rsidRPr="16BC3D3F">
        <w:rPr>
          <w:rFonts w:ascii="Times New Roman" w:eastAsia="Times New Roman" w:hAnsi="Times New Roman" w:cs="Times New Roman"/>
          <w:color w:val="000000" w:themeColor="text1"/>
          <w:sz w:val="24"/>
          <w:szCs w:val="24"/>
        </w:rPr>
        <w:t xml:space="preserve"> individual internship state guidelines. </w:t>
      </w:r>
    </w:p>
    <w:p w14:paraId="0C513018"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21AECE67" w14:textId="7E3D4B8E"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sz w:val="24"/>
          <w:szCs w:val="20"/>
        </w:rPr>
      </w:pPr>
      <w:r w:rsidRPr="000F2AC8">
        <w:rPr>
          <w:rFonts w:ascii="Times New Roman" w:eastAsia="Times New Roman" w:hAnsi="Times New Roman" w:cs="Times New Roman"/>
          <w:sz w:val="24"/>
          <w:szCs w:val="20"/>
        </w:rPr>
        <w:t>With the guidance of faculty</w:t>
      </w:r>
      <w:r w:rsidR="001262D6">
        <w:rPr>
          <w:rFonts w:ascii="Times New Roman" w:eastAsia="Times New Roman" w:hAnsi="Times New Roman" w:cs="Times New Roman"/>
          <w:sz w:val="24"/>
          <w:szCs w:val="20"/>
        </w:rPr>
        <w:t>, their advisor and the Internship Handbook</w:t>
      </w:r>
      <w:r w:rsidRPr="000F2AC8">
        <w:rPr>
          <w:rFonts w:ascii="Times New Roman" w:eastAsia="Times New Roman" w:hAnsi="Times New Roman" w:cs="Times New Roman"/>
          <w:sz w:val="24"/>
          <w:szCs w:val="20"/>
        </w:rPr>
        <w:t>, students are expected to identify, apply for, and obtain their internship. Several schools in and around Fayette County regularly seek out school psychology interns; however, students are encouraged to look for internships across the country. UK students ha</w:t>
      </w:r>
      <w:r w:rsidR="007605B1">
        <w:rPr>
          <w:rFonts w:ascii="Times New Roman" w:eastAsia="Times New Roman" w:hAnsi="Times New Roman" w:cs="Times New Roman"/>
          <w:sz w:val="24"/>
          <w:szCs w:val="20"/>
        </w:rPr>
        <w:t xml:space="preserve">ve successfully completed Ed.S. </w:t>
      </w:r>
      <w:r w:rsidRPr="000F2AC8">
        <w:rPr>
          <w:rFonts w:ascii="Times New Roman" w:eastAsia="Times New Roman" w:hAnsi="Times New Roman" w:cs="Times New Roman"/>
          <w:sz w:val="24"/>
          <w:szCs w:val="20"/>
        </w:rPr>
        <w:t xml:space="preserve">internships across many states and districts. The process of finding and applying for internships usually begins in the </w:t>
      </w:r>
      <w:r w:rsidR="001A3D98">
        <w:rPr>
          <w:rFonts w:ascii="Times New Roman" w:eastAsia="Times New Roman" w:hAnsi="Times New Roman" w:cs="Times New Roman"/>
          <w:sz w:val="24"/>
          <w:szCs w:val="20"/>
        </w:rPr>
        <w:t xml:space="preserve">beginning of the </w:t>
      </w:r>
      <w:r w:rsidRPr="000F2AC8">
        <w:rPr>
          <w:rFonts w:ascii="Times New Roman" w:eastAsia="Times New Roman" w:hAnsi="Times New Roman" w:cs="Times New Roman"/>
          <w:sz w:val="24"/>
          <w:szCs w:val="20"/>
        </w:rPr>
        <w:t>spring semester of a student’s second year</w:t>
      </w:r>
      <w:r w:rsidR="00280AF9">
        <w:rPr>
          <w:rFonts w:ascii="Times New Roman" w:eastAsia="Times New Roman" w:hAnsi="Times New Roman" w:cs="Times New Roman"/>
          <w:sz w:val="24"/>
          <w:szCs w:val="20"/>
        </w:rPr>
        <w:t>, although some districts will hire late fall, early winter so students are encouraged to use resources based upon where they are interested upon applying</w:t>
      </w:r>
      <w:r w:rsidRPr="000F2AC8">
        <w:rPr>
          <w:rFonts w:ascii="Times New Roman" w:eastAsia="Times New Roman" w:hAnsi="Times New Roman" w:cs="Times New Roman"/>
          <w:sz w:val="24"/>
          <w:szCs w:val="20"/>
        </w:rPr>
        <w:t xml:space="preserve">. Some schools do not know about funding arrangements (and therefore hiring/payment options for interns) for the following year until mid- or late-spring of the previous year. There is a not a lock-step process for advertising or filling intern positions across </w:t>
      </w:r>
      <w:r w:rsidRPr="000F2AC8">
        <w:rPr>
          <w:rFonts w:ascii="Times New Roman" w:eastAsia="Times New Roman" w:hAnsi="Times New Roman" w:cs="Times New Roman"/>
          <w:sz w:val="24"/>
          <w:szCs w:val="20"/>
        </w:rPr>
        <w:lastRenderedPageBreak/>
        <w:t>schools. Similarly, schools are not consistent in their salary and benefit packages for students. The UK School Psychology Program encourages students to accept paid internships. For students wishing to complete their internship out-of-state, faculty are available to assist with the process, but as with local internships, securing the internship is ultimately the responsibility of the student.</w:t>
      </w:r>
      <w:r w:rsidR="001262D6">
        <w:rPr>
          <w:rFonts w:ascii="Times New Roman" w:eastAsia="Times New Roman" w:hAnsi="Times New Roman" w:cs="Times New Roman"/>
          <w:sz w:val="24"/>
          <w:szCs w:val="20"/>
        </w:rPr>
        <w:t xml:space="preserve"> The process of seeking out and preparing for an internship, as well as many examples and </w:t>
      </w:r>
      <w:r w:rsidR="009E4747">
        <w:rPr>
          <w:rFonts w:ascii="Times New Roman" w:eastAsia="Times New Roman" w:hAnsi="Times New Roman" w:cs="Times New Roman"/>
          <w:sz w:val="24"/>
          <w:szCs w:val="20"/>
        </w:rPr>
        <w:t>forms</w:t>
      </w:r>
      <w:r w:rsidR="001262D6">
        <w:rPr>
          <w:rFonts w:ascii="Times New Roman" w:eastAsia="Times New Roman" w:hAnsi="Times New Roman" w:cs="Times New Roman"/>
          <w:sz w:val="24"/>
          <w:szCs w:val="20"/>
        </w:rPr>
        <w:t xml:space="preserve"> (e.g., cover letter example; preparation and interview questions</w:t>
      </w:r>
      <w:r w:rsidR="009E4747">
        <w:rPr>
          <w:rFonts w:ascii="Times New Roman" w:eastAsia="Times New Roman" w:hAnsi="Times New Roman" w:cs="Times New Roman"/>
          <w:sz w:val="24"/>
          <w:szCs w:val="20"/>
        </w:rPr>
        <w:t xml:space="preserve">), are further detailed in the Internship Handbook. </w:t>
      </w:r>
    </w:p>
    <w:p w14:paraId="4A311C69"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color w:val="000000"/>
          <w:sz w:val="24"/>
          <w:szCs w:val="20"/>
        </w:rPr>
        <w:tab/>
      </w:r>
    </w:p>
    <w:p w14:paraId="75652DFD" w14:textId="4248219F" w:rsidR="00D223AA"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Whether completed on a half-time or full-time basis, the internship must include at least </w:t>
      </w:r>
      <w:r w:rsidRPr="16BC3D3F">
        <w:rPr>
          <w:rFonts w:ascii="Times New Roman" w:eastAsia="Times New Roman" w:hAnsi="Times New Roman" w:cs="Times New Roman"/>
          <w:color w:val="000000" w:themeColor="text1"/>
          <w:sz w:val="24"/>
          <w:szCs w:val="24"/>
          <w:u w:val="single"/>
        </w:rPr>
        <w:t>1,</w:t>
      </w:r>
      <w:r w:rsidR="009222DE" w:rsidRPr="16BC3D3F">
        <w:rPr>
          <w:rFonts w:ascii="Times New Roman" w:eastAsia="Times New Roman" w:hAnsi="Times New Roman" w:cs="Times New Roman"/>
          <w:color w:val="000000" w:themeColor="text1"/>
          <w:sz w:val="24"/>
          <w:szCs w:val="24"/>
          <w:u w:val="single"/>
        </w:rPr>
        <w:t>2</w:t>
      </w:r>
      <w:r w:rsidRPr="16BC3D3F">
        <w:rPr>
          <w:rFonts w:ascii="Times New Roman" w:eastAsia="Times New Roman" w:hAnsi="Times New Roman" w:cs="Times New Roman"/>
          <w:color w:val="000000" w:themeColor="text1"/>
          <w:sz w:val="24"/>
          <w:szCs w:val="24"/>
          <w:u w:val="single"/>
        </w:rPr>
        <w:t>00 clock hours of supervised experience</w:t>
      </w:r>
      <w:r w:rsidRPr="16BC3D3F">
        <w:rPr>
          <w:rFonts w:ascii="Times New Roman" w:eastAsia="Times New Roman" w:hAnsi="Times New Roman" w:cs="Times New Roman"/>
          <w:color w:val="000000" w:themeColor="text1"/>
          <w:sz w:val="24"/>
          <w:szCs w:val="24"/>
        </w:rPr>
        <w:t xml:space="preserve"> over at least a 10</w:t>
      </w:r>
      <w:r w:rsidR="0012572F" w:rsidRPr="16BC3D3F">
        <w:rPr>
          <w:rFonts w:ascii="Times New Roman" w:eastAsia="Times New Roman" w:hAnsi="Times New Roman" w:cs="Times New Roman"/>
          <w:color w:val="000000" w:themeColor="text1"/>
          <w:sz w:val="24"/>
          <w:szCs w:val="24"/>
        </w:rPr>
        <w:t>-</w:t>
      </w:r>
      <w:r w:rsidRPr="16BC3D3F">
        <w:rPr>
          <w:rFonts w:ascii="Times New Roman" w:eastAsia="Times New Roman" w:hAnsi="Times New Roman" w:cs="Times New Roman"/>
          <w:color w:val="000000" w:themeColor="text1"/>
          <w:sz w:val="24"/>
          <w:szCs w:val="24"/>
        </w:rPr>
        <w:t>month period. The specialist internship must be supervised by an experienced school psychologist with responsibility for the nature and quality of the psychological services provided by the intern. This field supervisor must be an appropriately certified or licensed school psychologist in the state where the internship services are provided. The field supervisor should be responsible for no more than two interns at any one time</w:t>
      </w:r>
      <w:r w:rsidR="00BF3EC6" w:rsidRPr="16BC3D3F">
        <w:rPr>
          <w:rFonts w:ascii="Times New Roman" w:eastAsia="Times New Roman" w:hAnsi="Times New Roman" w:cs="Times New Roman"/>
          <w:color w:val="000000" w:themeColor="text1"/>
          <w:sz w:val="24"/>
          <w:szCs w:val="24"/>
        </w:rPr>
        <w:t xml:space="preserve"> and complete </w:t>
      </w:r>
      <w:r w:rsidR="005142C8" w:rsidRPr="16BC3D3F">
        <w:rPr>
          <w:rFonts w:ascii="Times New Roman" w:eastAsia="Times New Roman" w:hAnsi="Times New Roman" w:cs="Times New Roman"/>
          <w:color w:val="000000" w:themeColor="text1"/>
          <w:sz w:val="24"/>
          <w:szCs w:val="24"/>
        </w:rPr>
        <w:t xml:space="preserve">two hours face to face supervision weekly with the intern (described in the Internship Contract; Internship Handbook p. 7). </w:t>
      </w:r>
    </w:p>
    <w:p w14:paraId="5088DE46" w14:textId="77777777" w:rsidR="0000505A" w:rsidRDefault="0000505A"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591BBD90" w14:textId="7DD5688A"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The university-based supervisor will be responsible for maintaining contact with and receiving feedback from the field supervisor</w:t>
      </w:r>
      <w:r w:rsidR="00D223AA">
        <w:rPr>
          <w:rFonts w:ascii="Times New Roman" w:eastAsia="Times New Roman" w:hAnsi="Times New Roman" w:cs="Times New Roman"/>
          <w:color w:val="000000"/>
          <w:sz w:val="24"/>
          <w:szCs w:val="24"/>
        </w:rPr>
        <w:t xml:space="preserve"> twice a year - December and at culmination of internship</w:t>
      </w:r>
      <w:r w:rsidRPr="000F2AC8">
        <w:rPr>
          <w:rFonts w:ascii="Times New Roman" w:eastAsia="Times New Roman" w:hAnsi="Times New Roman" w:cs="Times New Roman"/>
          <w:color w:val="000000"/>
          <w:sz w:val="24"/>
          <w:szCs w:val="24"/>
        </w:rPr>
        <w:t xml:space="preserve"> (available on program website</w:t>
      </w:r>
      <w:r w:rsidR="0012572F">
        <w:rPr>
          <w:rFonts w:ascii="Times New Roman" w:eastAsia="Times New Roman" w:hAnsi="Times New Roman" w:cs="Times New Roman"/>
          <w:color w:val="000000"/>
          <w:sz w:val="24"/>
          <w:szCs w:val="24"/>
        </w:rPr>
        <w:t xml:space="preserve"> </w:t>
      </w:r>
      <w:proofErr w:type="spellStart"/>
      <w:r w:rsidR="0012572F">
        <w:rPr>
          <w:rFonts w:ascii="Times New Roman" w:eastAsia="Times New Roman" w:hAnsi="Times New Roman" w:cs="Times New Roman"/>
          <w:color w:val="000000"/>
          <w:sz w:val="24"/>
          <w:szCs w:val="24"/>
        </w:rPr>
        <w:t xml:space="preserve">at </w:t>
      </w:r>
      <w:hyperlink r:id="rId15" w:history="1">
        <w:r w:rsidR="0012572F" w:rsidRPr="000943D8">
          <w:rPr>
            <w:rStyle w:val="Hyperlink"/>
            <w:rFonts w:ascii="Times New Roman" w:eastAsia="Times New Roman" w:hAnsi="Times New Roman" w:cs="Times New Roman"/>
            <w:sz w:val="24"/>
            <w:szCs w:val="24"/>
          </w:rPr>
          <w:t>https://education.uky.edu/edp/school-psychology-overview/school-psychology-handbooks-and-forms</w:t>
        </w:r>
      </w:hyperlink>
      <w:r w:rsidRPr="000F2AC8">
        <w:rPr>
          <w:rFonts w:ascii="Times New Roman" w:eastAsia="Times New Roman" w:hAnsi="Times New Roman" w:cs="Times New Roman"/>
          <w:color w:val="000000"/>
          <w:sz w:val="24"/>
          <w:szCs w:val="24"/>
        </w:rPr>
        <w:t>; see</w:t>
      </w:r>
      <w:proofErr w:type="spellEnd"/>
      <w:r w:rsidRPr="000F2AC8">
        <w:rPr>
          <w:rFonts w:ascii="Times New Roman" w:eastAsia="Times New Roman" w:hAnsi="Times New Roman" w:cs="Times New Roman"/>
          <w:color w:val="000000"/>
          <w:sz w:val="24"/>
          <w:szCs w:val="24"/>
        </w:rPr>
        <w:t xml:space="preserve"> “Internship Field Supervisor Rating Form”</w:t>
      </w:r>
      <w:r w:rsidR="0012572F">
        <w:rPr>
          <w:rFonts w:ascii="Times New Roman" w:eastAsia="Times New Roman" w:hAnsi="Times New Roman" w:cs="Times New Roman"/>
          <w:color w:val="000000"/>
          <w:sz w:val="24"/>
          <w:szCs w:val="24"/>
        </w:rPr>
        <w:t xml:space="preserve">) </w:t>
      </w:r>
      <w:r w:rsidRPr="000F2AC8">
        <w:rPr>
          <w:rFonts w:ascii="Times New Roman" w:eastAsia="Times New Roman" w:hAnsi="Times New Roman" w:cs="Times New Roman"/>
          <w:color w:val="000000"/>
          <w:sz w:val="24"/>
          <w:szCs w:val="24"/>
        </w:rPr>
        <w:t>conducting supervisory sessions and class discussions, and, ultimately, issuing a grade for the internship experience. The internship placement must be</w:t>
      </w:r>
      <w:r w:rsidR="001A3D98">
        <w:rPr>
          <w:rFonts w:ascii="Times New Roman" w:eastAsia="Times New Roman" w:hAnsi="Times New Roman" w:cs="Times New Roman"/>
          <w:color w:val="000000"/>
          <w:sz w:val="24"/>
          <w:szCs w:val="24"/>
        </w:rPr>
        <w:t xml:space="preserve"> </w:t>
      </w:r>
      <w:r w:rsidRPr="000F2AC8">
        <w:rPr>
          <w:rFonts w:ascii="Times New Roman" w:eastAsia="Times New Roman" w:hAnsi="Times New Roman" w:cs="Times New Roman"/>
          <w:color w:val="000000"/>
          <w:sz w:val="24"/>
          <w:szCs w:val="24"/>
        </w:rPr>
        <w:t>approved by the faculty (</w:t>
      </w:r>
      <w:r w:rsidR="009E4747">
        <w:rPr>
          <w:rFonts w:ascii="Times New Roman" w:eastAsia="Times New Roman" w:hAnsi="Times New Roman" w:cs="Times New Roman"/>
          <w:color w:val="000000"/>
          <w:sz w:val="24"/>
          <w:szCs w:val="24"/>
        </w:rPr>
        <w:t>see “Request for Internship Approval”</w:t>
      </w:r>
      <w:r w:rsidR="009E4747" w:rsidRPr="000F2AC8">
        <w:rPr>
          <w:rFonts w:ascii="Times New Roman" w:eastAsia="Times New Roman" w:hAnsi="Times New Roman" w:cs="Times New Roman"/>
          <w:color w:val="000000"/>
          <w:sz w:val="24"/>
          <w:szCs w:val="24"/>
        </w:rPr>
        <w:t>)</w:t>
      </w:r>
      <w:r w:rsidR="00CC599E">
        <w:rPr>
          <w:rFonts w:ascii="Times New Roman" w:eastAsia="Times New Roman" w:hAnsi="Times New Roman" w:cs="Times New Roman"/>
          <w:color w:val="000000"/>
          <w:sz w:val="24"/>
          <w:szCs w:val="24"/>
        </w:rPr>
        <w:t xml:space="preserve"> prior to the start of internship</w:t>
      </w:r>
      <w:r w:rsidR="009E4747" w:rsidRPr="000F2AC8">
        <w:rPr>
          <w:rFonts w:ascii="Times New Roman" w:eastAsia="Times New Roman" w:hAnsi="Times New Roman" w:cs="Times New Roman"/>
          <w:color w:val="000000"/>
          <w:sz w:val="24"/>
          <w:szCs w:val="24"/>
        </w:rPr>
        <w:t xml:space="preserve">. </w:t>
      </w:r>
      <w:r w:rsidR="00CC599E">
        <w:rPr>
          <w:rFonts w:ascii="Times New Roman" w:eastAsia="Times New Roman" w:hAnsi="Times New Roman" w:cs="Times New Roman"/>
          <w:color w:val="000000"/>
          <w:sz w:val="24"/>
          <w:szCs w:val="24"/>
        </w:rPr>
        <w:t>At the start of internship, s</w:t>
      </w:r>
      <w:r w:rsidRPr="000F2AC8">
        <w:rPr>
          <w:rFonts w:ascii="Times New Roman" w:eastAsia="Times New Roman" w:hAnsi="Times New Roman" w:cs="Times New Roman"/>
          <w:color w:val="000000"/>
          <w:sz w:val="24"/>
          <w:szCs w:val="24"/>
        </w:rPr>
        <w:t xml:space="preserve">tudents and </w:t>
      </w:r>
      <w:r w:rsidR="009E4747">
        <w:rPr>
          <w:rFonts w:ascii="Times New Roman" w:eastAsia="Times New Roman" w:hAnsi="Times New Roman" w:cs="Times New Roman"/>
          <w:color w:val="000000"/>
          <w:sz w:val="24"/>
          <w:szCs w:val="24"/>
        </w:rPr>
        <w:t>field</w:t>
      </w:r>
      <w:r w:rsidRPr="000F2AC8">
        <w:rPr>
          <w:rFonts w:ascii="Times New Roman" w:eastAsia="Times New Roman" w:hAnsi="Times New Roman" w:cs="Times New Roman"/>
          <w:color w:val="000000"/>
          <w:sz w:val="24"/>
          <w:szCs w:val="24"/>
        </w:rPr>
        <w:t xml:space="preserve"> supervisors will complete a contract outlining responsibilities of all parties</w:t>
      </w:r>
      <w:r w:rsidR="00CC599E">
        <w:rPr>
          <w:rFonts w:ascii="Times New Roman" w:eastAsia="Times New Roman" w:hAnsi="Times New Roman" w:cs="Times New Roman"/>
          <w:color w:val="000000"/>
          <w:sz w:val="24"/>
          <w:szCs w:val="24"/>
        </w:rPr>
        <w:t xml:space="preserve"> </w:t>
      </w:r>
      <w:r w:rsidRPr="000F2AC8">
        <w:rPr>
          <w:rFonts w:ascii="Times New Roman" w:eastAsia="Times New Roman" w:hAnsi="Times New Roman" w:cs="Times New Roman"/>
          <w:color w:val="000000"/>
          <w:sz w:val="24"/>
          <w:szCs w:val="24"/>
        </w:rPr>
        <w:t>(available on program website; see “Internship Contract”)</w:t>
      </w:r>
      <w:r w:rsidR="009E4747">
        <w:rPr>
          <w:rFonts w:ascii="Times New Roman" w:eastAsia="Times New Roman" w:hAnsi="Times New Roman" w:cs="Times New Roman"/>
          <w:color w:val="000000"/>
          <w:sz w:val="24"/>
          <w:szCs w:val="24"/>
        </w:rPr>
        <w:t>,</w:t>
      </w:r>
      <w:r w:rsidRPr="000F2AC8">
        <w:rPr>
          <w:rFonts w:ascii="Times New Roman" w:eastAsia="Times New Roman" w:hAnsi="Times New Roman" w:cs="Times New Roman"/>
          <w:color w:val="000000"/>
          <w:sz w:val="24"/>
          <w:szCs w:val="24"/>
        </w:rPr>
        <w:t xml:space="preserve"> </w:t>
      </w:r>
      <w:r w:rsidR="009E4747" w:rsidRPr="000F2AC8">
        <w:rPr>
          <w:rFonts w:ascii="Times New Roman" w:eastAsia="Times New Roman" w:hAnsi="Times New Roman" w:cs="Times New Roman"/>
          <w:color w:val="000000"/>
          <w:sz w:val="24"/>
          <w:szCs w:val="24"/>
        </w:rPr>
        <w:t>as well as develop and monitor individual goals</w:t>
      </w:r>
      <w:r w:rsidR="009E4747">
        <w:rPr>
          <w:rFonts w:ascii="Times New Roman" w:eastAsia="Times New Roman" w:hAnsi="Times New Roman" w:cs="Times New Roman"/>
          <w:color w:val="000000"/>
          <w:sz w:val="24"/>
          <w:szCs w:val="24"/>
        </w:rPr>
        <w:t xml:space="preserve"> approved by field supervisor and the university supervisor. </w:t>
      </w:r>
    </w:p>
    <w:p w14:paraId="184419DA"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70DD2620" w14:textId="27EF1A94" w:rsidR="000F2AC8" w:rsidDel="00EE007A" w:rsidRDefault="000F2AC8" w:rsidP="16BC3D3F">
      <w:pPr>
        <w:spacing w:after="0" w:line="240" w:lineRule="atLeast"/>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Upon completion of 36 credit hours, students are eligible for the </w:t>
      </w:r>
      <w:proofErr w:type="gramStart"/>
      <w:r w:rsidRPr="000F2AC8">
        <w:rPr>
          <w:rFonts w:ascii="Times New Roman" w:eastAsia="Times New Roman" w:hAnsi="Times New Roman" w:cs="Times New Roman"/>
          <w:color w:val="000000"/>
          <w:sz w:val="24"/>
          <w:szCs w:val="24"/>
        </w:rPr>
        <w:t xml:space="preserve">Master’s </w:t>
      </w:r>
      <w:r w:rsidR="00216499">
        <w:rPr>
          <w:rFonts w:ascii="Times New Roman" w:eastAsia="Times New Roman" w:hAnsi="Times New Roman" w:cs="Times New Roman"/>
          <w:color w:val="000000"/>
          <w:sz w:val="24"/>
          <w:szCs w:val="24"/>
        </w:rPr>
        <w:t>d</w:t>
      </w:r>
      <w:r w:rsidRPr="000F2AC8">
        <w:rPr>
          <w:rFonts w:ascii="Times New Roman" w:eastAsia="Times New Roman" w:hAnsi="Times New Roman" w:cs="Times New Roman"/>
          <w:color w:val="000000"/>
          <w:sz w:val="24"/>
          <w:szCs w:val="24"/>
        </w:rPr>
        <w:t xml:space="preserve">egree in </w:t>
      </w:r>
      <w:r w:rsidR="2BB2ECB5" w:rsidRPr="000F2AC8">
        <w:rPr>
          <w:rFonts w:ascii="Times New Roman" w:eastAsia="Times New Roman" w:hAnsi="Times New Roman" w:cs="Times New Roman"/>
          <w:color w:val="000000"/>
          <w:sz w:val="24"/>
          <w:szCs w:val="24"/>
        </w:rPr>
        <w:t xml:space="preserve">Educational </w:t>
      </w:r>
      <w:r w:rsidRPr="000F2AC8">
        <w:rPr>
          <w:rFonts w:ascii="Times New Roman" w:eastAsia="Times New Roman" w:hAnsi="Times New Roman" w:cs="Times New Roman"/>
          <w:color w:val="000000"/>
          <w:sz w:val="24"/>
          <w:szCs w:val="24"/>
        </w:rPr>
        <w:t>Psychology</w:t>
      </w:r>
      <w:proofErr w:type="gramEnd"/>
      <w:r w:rsidRPr="000F2AC8">
        <w:rPr>
          <w:rFonts w:ascii="Times New Roman" w:eastAsia="Times New Roman" w:hAnsi="Times New Roman" w:cs="Times New Roman"/>
          <w:color w:val="000000"/>
          <w:sz w:val="24"/>
          <w:szCs w:val="24"/>
        </w:rPr>
        <w:t>. After completion of 48 hours and successful completion of the Praxis exam in School Psychology (</w:t>
      </w:r>
      <w:hyperlink r:id="rId16" w:history="1">
        <w:r w:rsidR="00EE007A" w:rsidRPr="5AA523BB">
          <w:rPr>
            <w:rStyle w:val="Hyperlink"/>
            <w:rFonts w:ascii="Times New Roman" w:eastAsia="Times New Roman" w:hAnsi="Times New Roman" w:cs="Times New Roman"/>
            <w:sz w:val="24"/>
            <w:szCs w:val="24"/>
          </w:rPr>
          <w:t>https://praxis.ets.org/test/5403.html</w:t>
        </w:r>
      </w:hyperlink>
      <w:r w:rsidR="00CA1024" w:rsidRPr="000F2AC8">
        <w:rPr>
          <w:rFonts w:ascii="Times New Roman" w:eastAsia="Times New Roman" w:hAnsi="Times New Roman" w:cs="Times New Roman"/>
          <w:color w:val="000000"/>
          <w:sz w:val="24"/>
          <w:szCs w:val="24"/>
        </w:rPr>
        <w:t>ky. Upon the completion of the 6</w:t>
      </w:r>
      <w:r w:rsidR="006B131C">
        <w:rPr>
          <w:rFonts w:ascii="Times New Roman" w:eastAsia="Times New Roman" w:hAnsi="Times New Roman" w:cs="Times New Roman"/>
          <w:color w:val="000000"/>
          <w:sz w:val="24"/>
          <w:szCs w:val="24"/>
        </w:rPr>
        <w:t>6</w:t>
      </w:r>
      <w:r w:rsidR="00EE007A">
        <w:rPr>
          <w:rFonts w:ascii="Times New Roman" w:eastAsia="Times New Roman" w:hAnsi="Times New Roman" w:cs="Times New Roman"/>
          <w:color w:val="000000"/>
          <w:sz w:val="24"/>
          <w:szCs w:val="24"/>
        </w:rPr>
        <w:t>-</w:t>
      </w:r>
      <w:r w:rsidRPr="5AA523BB" w:rsidDel="000F2AC8">
        <w:rPr>
          <w:rFonts w:ascii="Times New Roman" w:eastAsia="Times New Roman" w:hAnsi="Times New Roman" w:cs="Times New Roman"/>
          <w:color w:val="000000" w:themeColor="text1"/>
          <w:sz w:val="24"/>
          <w:szCs w:val="24"/>
        </w:rPr>
        <w:t xml:space="preserve">hour specialist program (including 6 credit hours of internship), Praxis exam, </w:t>
      </w:r>
      <w:r w:rsidR="00CC599E" w:rsidRPr="000F2AC8">
        <w:rPr>
          <w:rFonts w:ascii="Times New Roman" w:eastAsia="Times New Roman" w:hAnsi="Times New Roman" w:cs="Times New Roman"/>
          <w:color w:val="000000"/>
          <w:sz w:val="24"/>
          <w:szCs w:val="24"/>
        </w:rPr>
        <w:t>Inte</w:t>
      </w:r>
      <w:r w:rsidR="00210F88">
        <w:rPr>
          <w:rFonts w:ascii="Times New Roman" w:eastAsia="Times New Roman" w:hAnsi="Times New Roman" w:cs="Times New Roman"/>
          <w:color w:val="000000"/>
          <w:sz w:val="24"/>
          <w:szCs w:val="24"/>
        </w:rPr>
        <w:t xml:space="preserve">rnship Portfolio, </w:t>
      </w:r>
      <w:r>
        <w:rPr>
          <w:rFonts w:ascii="Times New Roman" w:eastAsia="Times New Roman" w:hAnsi="Times New Roman" w:cs="Times New Roman"/>
          <w:color w:val="000000"/>
          <w:sz w:val="24"/>
          <w:szCs w:val="24"/>
        </w:rPr>
        <w:t>and successful completion of the Ed.S.</w:t>
      </w:r>
      <w:r w:rsidR="002249FD" w:rsidRPr="000F2AC8">
        <w:rPr>
          <w:rFonts w:ascii="Times New Roman" w:eastAsia="Times New Roman" w:hAnsi="Times New Roman" w:cs="Times New Roman"/>
          <w:color w:val="000000"/>
          <w:sz w:val="24"/>
          <w:szCs w:val="24"/>
        </w:rPr>
        <w:t xml:space="preserve"> Case S</w:t>
      </w:r>
      <w:r>
        <w:rPr>
          <w:rFonts w:ascii="Times New Roman" w:eastAsia="Times New Roman" w:hAnsi="Times New Roman" w:cs="Times New Roman"/>
          <w:color w:val="000000"/>
          <w:sz w:val="24"/>
          <w:szCs w:val="24"/>
        </w:rPr>
        <w:t xml:space="preserve">tudy </w:t>
      </w:r>
      <w:r w:rsidR="002249FD" w:rsidRPr="000F2AC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xam, students are eligible for the Full State Certificate as a School Psychologist. </w:t>
      </w:r>
      <w:r w:rsidR="00E926CF" w:rsidRPr="000F2AC8">
        <w:rPr>
          <w:rFonts w:ascii="Times New Roman" w:eastAsia="Times New Roman" w:hAnsi="Times New Roman" w:cs="Times New Roman"/>
          <w:color w:val="000000"/>
          <w:sz w:val="24"/>
          <w:szCs w:val="24"/>
        </w:rPr>
        <w:t xml:space="preserve">The sequence and progress to </w:t>
      </w:r>
      <w:proofErr w:type="gramStart"/>
      <w:r w:rsidR="00E926CF" w:rsidRPr="000F2AC8">
        <w:rPr>
          <w:rFonts w:ascii="Times New Roman" w:eastAsia="Times New Roman" w:hAnsi="Times New Roman" w:cs="Times New Roman"/>
          <w:color w:val="000000"/>
          <w:sz w:val="24"/>
          <w:szCs w:val="24"/>
        </w:rPr>
        <w:t>degree</w:t>
      </w:r>
      <w:proofErr w:type="gramEnd"/>
      <w:r w:rsidR="00E926CF" w:rsidRPr="000F2AC8">
        <w:rPr>
          <w:rFonts w:ascii="Times New Roman" w:eastAsia="Times New Roman" w:hAnsi="Times New Roman" w:cs="Times New Roman"/>
          <w:color w:val="000000"/>
          <w:sz w:val="24"/>
          <w:szCs w:val="24"/>
        </w:rPr>
        <w:t xml:space="preserve"> is outlined in section </w:t>
      </w:r>
      <w:r w:rsidR="006836CD" w:rsidRPr="5AA523BB">
        <w:rPr>
          <w:rFonts w:ascii="Times New Roman" w:eastAsia="Times New Roman" w:hAnsi="Times New Roman" w:cs="Times New Roman"/>
          <w:color w:val="000000" w:themeColor="text1"/>
          <w:sz w:val="24"/>
          <w:szCs w:val="24"/>
        </w:rPr>
        <w:t>IV.</w:t>
      </w:r>
    </w:p>
    <w:p w14:paraId="3362698F" w14:textId="77777777" w:rsidR="000F2AC8" w:rsidRPr="000F2AC8" w:rsidRDefault="000F2AC8" w:rsidP="16BC3D3F">
      <w:pPr>
        <w:spacing w:after="0" w:line="240" w:lineRule="atLeast"/>
        <w:rPr>
          <w:rFonts w:ascii="Times New Roman" w:eastAsia="Times New Roman" w:hAnsi="Times New Roman" w:cs="Times New Roman"/>
          <w:b/>
          <w:bCs/>
          <w:color w:val="000000"/>
          <w:sz w:val="24"/>
          <w:szCs w:val="24"/>
        </w:rPr>
      </w:pPr>
    </w:p>
    <w:p w14:paraId="61786EA9" w14:textId="77777777" w:rsidR="0005049F" w:rsidRDefault="000F2AC8" w:rsidP="16BC3D3F">
      <w:pPr>
        <w:pStyle w:val="Heading1"/>
      </w:pPr>
      <w:bookmarkStart w:id="3" w:name="_IV.__"/>
      <w:bookmarkEnd w:id="3"/>
      <w:r>
        <w:lastRenderedPageBreak/>
        <w:t xml:space="preserve">IV.      PROGRAM SEQUENCE and PROGRESS TOWARD DEGREE </w:t>
      </w:r>
    </w:p>
    <w:p w14:paraId="53B7CB61" w14:textId="77777777" w:rsidR="0005049F" w:rsidDel="00713B1E" w:rsidRDefault="00AA7084" w:rsidP="16BC3D3F">
      <w:pPr>
        <w:tabs>
          <w:tab w:val="left" w:pos="720"/>
          <w:tab w:val="left" w:pos="1440"/>
          <w:tab w:val="left" w:pos="9360"/>
        </w:tabs>
        <w:spacing w:after="0" w:line="24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noProof/>
          <w:color w:val="000000"/>
          <w:sz w:val="24"/>
          <w:szCs w:val="20"/>
        </w:rPr>
        <mc:AlternateContent>
          <mc:Choice Requires="wps">
            <w:drawing>
              <wp:anchor distT="0" distB="0" distL="114300" distR="114300" simplePos="0" relativeHeight="251659264" behindDoc="0" locked="0" layoutInCell="1" allowOverlap="1" wp14:anchorId="66A55528" wp14:editId="6FC0DEFB">
                <wp:simplePos x="0" y="0"/>
                <wp:positionH relativeFrom="column">
                  <wp:posOffset>4724400</wp:posOffset>
                </wp:positionH>
                <wp:positionV relativeFrom="paragraph">
                  <wp:posOffset>688340</wp:posOffset>
                </wp:positionV>
                <wp:extent cx="1238250" cy="847725"/>
                <wp:effectExtent l="0" t="0" r="19050" b="28575"/>
                <wp:wrapNone/>
                <wp:docPr id="3" name="Flowchart: Alternate Process 3"/>
                <wp:cNvGraphicFramePr/>
                <a:graphic xmlns:a="http://schemas.openxmlformats.org/drawingml/2006/main">
                  <a:graphicData uri="http://schemas.microsoft.com/office/word/2010/wordprocessingShape">
                    <wps:wsp>
                      <wps:cNvSpPr/>
                      <wps:spPr>
                        <a:xfrm>
                          <a:off x="0" y="0"/>
                          <a:ext cx="1238250" cy="8477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5F7486" w14:textId="77777777" w:rsidR="00153C45" w:rsidRDefault="00153C45" w:rsidP="00AA7084">
                            <w:pPr>
                              <w:jc w:val="center"/>
                            </w:pPr>
                            <w:r>
                              <w:t>Obtain Ed.S. in School Psychology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w:pict w14:anchorId="75481393">
              <v:shapetype id="_x0000_t176" coordsize="21600,21600" o:spt="176" adj="2700" path="m@0,qx0@0l0@2qy@0,21600l@1,21600qx21600@2l21600@0qy@1,xe" w14:anchorId="66A55528">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Flowchart: Alternate Process 3" style="position:absolute;margin-left:372pt;margin-top:54.2pt;width:97.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f81bd [3204]" strokecolor="#243f60 [1604]" strokeweight="2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">
                <v:textbox>
                  <w:txbxContent>
                    <w:p w:rsidR="00153C45" w:rsidP="00AA7084" w:rsidRDefault="00153C45" w14:paraId="29719CAB" w14:textId="77777777">
                      <w:pPr>
                        <w:jc w:val="center"/>
                      </w:pPr>
                      <w:r>
                        <w:t>Obtain Ed.S. in School Psychology</w:t>
                      </w:r>
                    </w:p>
                  </w:txbxContent>
                </v:textbox>
              </v:shape>
            </w:pict>
          </mc:Fallback>
        </mc:AlternateContent>
      </w:r>
      <w:r w:rsidR="00EF2D74">
        <w:rPr>
          <w:rFonts w:ascii="Times New Roman" w:eastAsia="Times New Roman" w:hAnsi="Times New Roman" w:cs="Times New Roman"/>
          <w:b/>
          <w:noProof/>
          <w:color w:val="000000"/>
          <w:sz w:val="24"/>
          <w:szCs w:val="20"/>
        </w:rPr>
        <w:drawing>
          <wp:inline distT="0" distB="0" distL="0" distR="0" wp14:anchorId="55374243" wp14:editId="45796D81">
            <wp:extent cx="4619625" cy="2514600"/>
            <wp:effectExtent l="38100" t="0" r="476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74970BE" w14:textId="1F712C28" w:rsidR="000F2AC8" w:rsidRPr="000F2AC8" w:rsidRDefault="000F2AC8" w:rsidP="000F2AC8">
      <w:pPr>
        <w:spacing w:before="100" w:beforeAutospacing="1" w:after="100" w:afterAutospacing="1" w:line="240" w:lineRule="auto"/>
        <w:rPr>
          <w:rFonts w:ascii="Times New Roman" w:eastAsia="Times New Roman" w:hAnsi="Times New Roman" w:cs="Times New Roman"/>
          <w:sz w:val="24"/>
          <w:szCs w:val="24"/>
        </w:rPr>
      </w:pPr>
      <w:proofErr w:type="gramStart"/>
      <w:r w:rsidRPr="000F2AC8">
        <w:rPr>
          <w:rFonts w:ascii="Times New Roman" w:eastAsia="Times New Roman" w:hAnsi="Times New Roman" w:cs="Times New Roman"/>
          <w:sz w:val="24"/>
          <w:szCs w:val="24"/>
        </w:rPr>
        <w:t>In order to</w:t>
      </w:r>
      <w:proofErr w:type="gramEnd"/>
      <w:r w:rsidRPr="000F2AC8">
        <w:rPr>
          <w:rFonts w:ascii="Times New Roman" w:eastAsia="Times New Roman" w:hAnsi="Times New Roman" w:cs="Times New Roman"/>
          <w:sz w:val="24"/>
          <w:szCs w:val="24"/>
        </w:rPr>
        <w:t xml:space="preserve"> meet programmatic requirements for training, specialist students must pass each of these competency benchmarks</w:t>
      </w:r>
      <w:r w:rsidR="001C2FF9">
        <w:rPr>
          <w:rFonts w:ascii="Times New Roman" w:eastAsia="Times New Roman" w:hAnsi="Times New Roman" w:cs="Times New Roman"/>
          <w:sz w:val="24"/>
          <w:szCs w:val="24"/>
        </w:rPr>
        <w:t xml:space="preserve">. Annual </w:t>
      </w:r>
      <w:r w:rsidR="00210F88">
        <w:rPr>
          <w:rFonts w:ascii="Times New Roman" w:eastAsia="Times New Roman" w:hAnsi="Times New Roman" w:cs="Times New Roman"/>
          <w:sz w:val="24"/>
          <w:szCs w:val="24"/>
        </w:rPr>
        <w:t>check-ins</w:t>
      </w:r>
      <w:r w:rsidR="001C2FF9">
        <w:rPr>
          <w:rFonts w:ascii="Times New Roman" w:eastAsia="Times New Roman" w:hAnsi="Times New Roman" w:cs="Times New Roman"/>
          <w:sz w:val="24"/>
          <w:szCs w:val="24"/>
        </w:rPr>
        <w:t xml:space="preserve"> will be submitted to students in which their progress toward the degree and across the program domains will be reviewed. Within these</w:t>
      </w:r>
      <w:r w:rsidR="00210F88">
        <w:rPr>
          <w:rFonts w:ascii="Times New Roman" w:eastAsia="Times New Roman" w:hAnsi="Times New Roman" w:cs="Times New Roman"/>
          <w:sz w:val="24"/>
          <w:szCs w:val="24"/>
        </w:rPr>
        <w:t xml:space="preserve"> notices</w:t>
      </w:r>
      <w:r w:rsidR="001C2FF9">
        <w:rPr>
          <w:rFonts w:ascii="Times New Roman" w:eastAsia="Times New Roman" w:hAnsi="Times New Roman" w:cs="Times New Roman"/>
          <w:sz w:val="24"/>
          <w:szCs w:val="24"/>
        </w:rPr>
        <w:t xml:space="preserve">, students will </w:t>
      </w:r>
      <w:r w:rsidR="00903AF9">
        <w:rPr>
          <w:rFonts w:ascii="Times New Roman" w:eastAsia="Times New Roman" w:hAnsi="Times New Roman" w:cs="Times New Roman"/>
          <w:sz w:val="24"/>
          <w:szCs w:val="24"/>
        </w:rPr>
        <w:t xml:space="preserve">either </w:t>
      </w:r>
      <w:r w:rsidR="001C2FF9">
        <w:rPr>
          <w:rFonts w:ascii="Times New Roman" w:eastAsia="Times New Roman" w:hAnsi="Times New Roman" w:cs="Times New Roman"/>
          <w:sz w:val="24"/>
          <w:szCs w:val="24"/>
        </w:rPr>
        <w:t xml:space="preserve">be </w:t>
      </w:r>
      <w:r w:rsidR="00210F88">
        <w:rPr>
          <w:rFonts w:ascii="Times New Roman" w:eastAsia="Times New Roman" w:hAnsi="Times New Roman" w:cs="Times New Roman"/>
          <w:sz w:val="24"/>
          <w:szCs w:val="24"/>
        </w:rPr>
        <w:t>indicated</w:t>
      </w:r>
      <w:r w:rsidR="001C2FF9">
        <w:rPr>
          <w:rFonts w:ascii="Times New Roman" w:eastAsia="Times New Roman" w:hAnsi="Times New Roman" w:cs="Times New Roman"/>
          <w:sz w:val="24"/>
          <w:szCs w:val="24"/>
        </w:rPr>
        <w:t xml:space="preserve"> to be making sufficient </w:t>
      </w:r>
      <w:proofErr w:type="gramStart"/>
      <w:r w:rsidR="001C2FF9">
        <w:rPr>
          <w:rFonts w:ascii="Times New Roman" w:eastAsia="Times New Roman" w:hAnsi="Times New Roman" w:cs="Times New Roman"/>
          <w:sz w:val="24"/>
          <w:szCs w:val="24"/>
        </w:rPr>
        <w:t>progress</w:t>
      </w:r>
      <w:proofErr w:type="gramEnd"/>
      <w:r w:rsidR="001C2FF9">
        <w:rPr>
          <w:rFonts w:ascii="Times New Roman" w:eastAsia="Times New Roman" w:hAnsi="Times New Roman" w:cs="Times New Roman"/>
          <w:sz w:val="24"/>
          <w:szCs w:val="24"/>
        </w:rPr>
        <w:t xml:space="preserve"> or </w:t>
      </w:r>
      <w:r w:rsidR="00903AF9">
        <w:rPr>
          <w:rFonts w:ascii="Times New Roman" w:eastAsia="Times New Roman" w:hAnsi="Times New Roman" w:cs="Times New Roman"/>
          <w:sz w:val="24"/>
          <w:szCs w:val="24"/>
        </w:rPr>
        <w:t>benchmarks will be t</w:t>
      </w:r>
      <w:r w:rsidR="001C2FF9">
        <w:rPr>
          <w:rFonts w:ascii="Times New Roman" w:eastAsia="Times New Roman" w:hAnsi="Times New Roman" w:cs="Times New Roman"/>
          <w:sz w:val="24"/>
          <w:szCs w:val="24"/>
        </w:rPr>
        <w:t>argeted for improvement</w:t>
      </w:r>
      <w:r w:rsidR="00191171">
        <w:rPr>
          <w:rFonts w:ascii="Times New Roman" w:eastAsia="Times New Roman" w:hAnsi="Times New Roman" w:cs="Times New Roman"/>
          <w:sz w:val="24"/>
          <w:szCs w:val="24"/>
        </w:rPr>
        <w:t xml:space="preserve">. </w:t>
      </w:r>
    </w:p>
    <w:p w14:paraId="77CF86BD" w14:textId="51DF81F1" w:rsidR="0093745D" w:rsidRPr="007F4A71" w:rsidRDefault="000F2AC8" w:rsidP="16BC3D3F">
      <w:pPr>
        <w:numPr>
          <w:ilvl w:val="0"/>
          <w:numId w:val="33"/>
        </w:numPr>
        <w:spacing w:before="100" w:beforeAutospacing="1" w:after="100" w:afterAutospacing="1" w:line="240" w:lineRule="auto"/>
        <w:ind w:left="450" w:hanging="450"/>
        <w:rPr>
          <w:rFonts w:ascii="Times New Roman" w:eastAsia="Times New Roman" w:hAnsi="Times New Roman" w:cs="Times New Roman"/>
          <w:sz w:val="24"/>
          <w:szCs w:val="24"/>
        </w:rPr>
      </w:pPr>
      <w:r w:rsidRPr="16BC3D3F">
        <w:rPr>
          <w:rFonts w:ascii="Times New Roman" w:eastAsia="Times New Roman" w:hAnsi="Times New Roman" w:cs="Times New Roman"/>
          <w:b/>
          <w:bCs/>
          <w:sz w:val="24"/>
          <w:szCs w:val="24"/>
        </w:rPr>
        <w:t>Required Coursework</w:t>
      </w:r>
      <w:r w:rsidRPr="16BC3D3F">
        <w:rPr>
          <w:rFonts w:ascii="Times New Roman" w:eastAsia="Times New Roman" w:hAnsi="Times New Roman" w:cs="Times New Roman"/>
          <w:sz w:val="24"/>
          <w:szCs w:val="24"/>
        </w:rPr>
        <w:t xml:space="preserve">: Coursework expectations require that students meet or exceed a “B” grade level or higher in each course. If students receive a grade level of “C” or below in any </w:t>
      </w:r>
      <w:r w:rsidR="009222DE" w:rsidRPr="16BC3D3F">
        <w:rPr>
          <w:rFonts w:ascii="Times New Roman" w:eastAsia="Times New Roman" w:hAnsi="Times New Roman" w:cs="Times New Roman"/>
          <w:sz w:val="24"/>
          <w:szCs w:val="24"/>
        </w:rPr>
        <w:t>courses</w:t>
      </w:r>
      <w:r w:rsidR="00736F9D" w:rsidRPr="16BC3D3F">
        <w:rPr>
          <w:rFonts w:ascii="Times New Roman" w:eastAsia="Times New Roman" w:hAnsi="Times New Roman" w:cs="Times New Roman"/>
          <w:sz w:val="24"/>
          <w:szCs w:val="24"/>
        </w:rPr>
        <w:t xml:space="preserve"> required for degree completion</w:t>
      </w:r>
      <w:r w:rsidRPr="16BC3D3F">
        <w:rPr>
          <w:rFonts w:ascii="Times New Roman" w:eastAsia="Times New Roman" w:hAnsi="Times New Roman" w:cs="Times New Roman"/>
          <w:sz w:val="24"/>
          <w:szCs w:val="24"/>
        </w:rPr>
        <w:t>, they must retake the course.</w:t>
      </w:r>
      <w:r w:rsidR="008A0AF5" w:rsidRPr="16BC3D3F">
        <w:rPr>
          <w:rFonts w:ascii="Times New Roman" w:eastAsia="Times New Roman" w:hAnsi="Times New Roman" w:cs="Times New Roman"/>
          <w:sz w:val="24"/>
          <w:szCs w:val="24"/>
        </w:rPr>
        <w:t xml:space="preserve"> Students receiving a “C” in </w:t>
      </w:r>
      <w:r w:rsidR="00736F9D" w:rsidRPr="16BC3D3F">
        <w:rPr>
          <w:rFonts w:ascii="Times New Roman" w:eastAsia="Times New Roman" w:hAnsi="Times New Roman" w:cs="Times New Roman"/>
          <w:sz w:val="24"/>
          <w:szCs w:val="24"/>
        </w:rPr>
        <w:t>any course</w:t>
      </w:r>
      <w:r w:rsidR="008A0AF5" w:rsidRPr="16BC3D3F">
        <w:rPr>
          <w:rFonts w:ascii="Times New Roman" w:eastAsia="Times New Roman" w:hAnsi="Times New Roman" w:cs="Times New Roman"/>
          <w:sz w:val="24"/>
          <w:szCs w:val="24"/>
        </w:rPr>
        <w:t xml:space="preserve"> should immediately communicate with their advisor. </w:t>
      </w:r>
    </w:p>
    <w:p w14:paraId="57058CAC" w14:textId="77777777" w:rsidR="000F2AC8" w:rsidRPr="000F2AC8" w:rsidRDefault="000F2AC8" w:rsidP="000F2AC8">
      <w:pPr>
        <w:tabs>
          <w:tab w:val="left" w:pos="720"/>
          <w:tab w:val="left" w:pos="1440"/>
          <w:tab w:val="left" w:pos="9360"/>
        </w:tabs>
        <w:spacing w:after="0" w:line="240" w:lineRule="atLeast"/>
        <w:jc w:val="center"/>
        <w:rPr>
          <w:rFonts w:ascii="Times New Roman" w:eastAsia="Times New Roman" w:hAnsi="Times New Roman" w:cs="Times New Roman"/>
          <w:b/>
          <w:i/>
          <w:color w:val="000000"/>
          <w:sz w:val="24"/>
          <w:szCs w:val="20"/>
        </w:rPr>
      </w:pPr>
      <w:r w:rsidRPr="000F2AC8">
        <w:rPr>
          <w:rFonts w:ascii="Times New Roman" w:eastAsia="Times New Roman" w:hAnsi="Times New Roman" w:cs="Times New Roman"/>
          <w:b/>
          <w:i/>
          <w:color w:val="000000"/>
          <w:sz w:val="24"/>
          <w:szCs w:val="20"/>
        </w:rPr>
        <w:t xml:space="preserve">Program of Study for Specialist Degree </w:t>
      </w:r>
    </w:p>
    <w:p w14:paraId="0AF28BD6" w14:textId="77777777" w:rsidR="000F2AC8" w:rsidRPr="007C3D4F"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rPr>
      </w:pPr>
    </w:p>
    <w:p w14:paraId="2FBFD6FA" w14:textId="53BE2CA1" w:rsidR="000F2AC8" w:rsidRPr="007605B1" w:rsidDel="00D65AA9" w:rsidRDefault="000F2AC8" w:rsidP="16BC3D3F">
      <w:pPr>
        <w:widowControl w:val="0"/>
        <w:pBdr>
          <w:top w:val="single" w:sz="4" w:space="1" w:color="auto"/>
          <w:left w:val="single" w:sz="4" w:space="4" w:color="auto"/>
          <w:bottom w:val="single" w:sz="4" w:space="1" w:color="auto"/>
          <w:right w:val="single" w:sz="4" w:space="4" w:color="auto"/>
        </w:pBdr>
        <w:tabs>
          <w:tab w:val="left" w:pos="20"/>
          <w:tab w:val="left" w:pos="720"/>
          <w:tab w:val="left" w:pos="1440"/>
          <w:tab w:val="left" w:pos="2160"/>
          <w:tab w:val="left" w:pos="2740"/>
          <w:tab w:val="left" w:pos="2880"/>
          <w:tab w:val="left" w:pos="3240"/>
          <w:tab w:val="left" w:pos="3870"/>
          <w:tab w:val="left" w:pos="4320"/>
          <w:tab w:val="left" w:pos="5040"/>
          <w:tab w:val="left" w:pos="5760"/>
          <w:tab w:val="left" w:pos="5980"/>
          <w:tab w:val="left" w:pos="6480"/>
          <w:tab w:val="left" w:pos="7020"/>
          <w:tab w:val="left" w:pos="7200"/>
          <w:tab w:val="left" w:pos="7920"/>
          <w:tab w:val="left" w:pos="8640"/>
        </w:tabs>
        <w:spacing w:after="0" w:line="240" w:lineRule="atLeast"/>
        <w:ind w:left="-720" w:right="-720"/>
        <w:rPr>
          <w:rFonts w:ascii="Times New Roman" w:eastAsia="Times New Roman" w:hAnsi="Times New Roman" w:cs="Times New Roman"/>
          <w:b/>
          <w:bCs/>
          <w:color w:val="000000"/>
        </w:rPr>
      </w:pPr>
    </w:p>
    <w:tbl>
      <w:tblPr>
        <w:tblStyle w:val="TableGrid"/>
        <w:tblW w:w="10885" w:type="dxa"/>
        <w:tblInd w:w="-72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65"/>
        <w:gridCol w:w="3780"/>
        <w:gridCol w:w="3240"/>
      </w:tblGrid>
      <w:tr w:rsidR="00D65AA9" w:rsidRPr="00D65AA9" w14:paraId="61AA0DF5" w14:textId="77777777" w:rsidTr="16BC3D3F">
        <w:trPr>
          <w:trHeight w:val="300"/>
        </w:trPr>
        <w:tc>
          <w:tcPr>
            <w:tcW w:w="3865" w:type="dxa"/>
          </w:tcPr>
          <w:p w14:paraId="3DD70240" w14:textId="05AD962A" w:rsidR="00D65AA9" w:rsidRPr="00D65AA9" w:rsidRDefault="1AF5B925" w:rsidP="16BC3D3F">
            <w:pPr>
              <w:widowControl w:val="0"/>
              <w:spacing w:line="240" w:lineRule="atLeast"/>
              <w:ind w:right="-720"/>
              <w:rPr>
                <w:rFonts w:ascii="Times New Roman" w:hAnsi="Times New Roman"/>
                <w:b/>
                <w:bCs/>
                <w:color w:val="000000"/>
                <w:sz w:val="22"/>
                <w:szCs w:val="22"/>
              </w:rPr>
            </w:pPr>
            <w:r w:rsidRPr="16BC3D3F">
              <w:rPr>
                <w:rFonts w:ascii="Times New Roman" w:hAnsi="Times New Roman"/>
                <w:b/>
                <w:bCs/>
                <w:color w:val="000000" w:themeColor="text1"/>
                <w:sz w:val="22"/>
                <w:szCs w:val="22"/>
              </w:rPr>
              <w:t>Fall</w:t>
            </w:r>
          </w:p>
        </w:tc>
        <w:tc>
          <w:tcPr>
            <w:tcW w:w="3780" w:type="dxa"/>
          </w:tcPr>
          <w:p w14:paraId="7C7E2A7C" w14:textId="6CFB0790" w:rsidR="00D65AA9" w:rsidRPr="00D65AA9" w:rsidRDefault="1AF5B925" w:rsidP="16BC3D3F">
            <w:pPr>
              <w:widowControl w:val="0"/>
              <w:spacing w:line="240" w:lineRule="atLeast"/>
              <w:ind w:right="-720"/>
              <w:rPr>
                <w:rFonts w:ascii="Times New Roman" w:hAnsi="Times New Roman"/>
                <w:b/>
                <w:bCs/>
                <w:color w:val="000000"/>
                <w:sz w:val="22"/>
                <w:szCs w:val="22"/>
              </w:rPr>
            </w:pPr>
            <w:r w:rsidRPr="16BC3D3F">
              <w:rPr>
                <w:rFonts w:ascii="Times New Roman" w:hAnsi="Times New Roman"/>
                <w:b/>
                <w:bCs/>
                <w:color w:val="000000" w:themeColor="text1"/>
                <w:sz w:val="22"/>
                <w:szCs w:val="22"/>
              </w:rPr>
              <w:t>Spring</w:t>
            </w:r>
          </w:p>
        </w:tc>
        <w:tc>
          <w:tcPr>
            <w:tcW w:w="3240" w:type="dxa"/>
          </w:tcPr>
          <w:p w14:paraId="0F30E411" w14:textId="237CFD6F" w:rsidR="00D65AA9" w:rsidRPr="00D65AA9" w:rsidRDefault="1AF5B925" w:rsidP="16BC3D3F">
            <w:pPr>
              <w:widowControl w:val="0"/>
              <w:spacing w:line="240" w:lineRule="atLeast"/>
              <w:ind w:right="-720"/>
              <w:rPr>
                <w:rFonts w:ascii="Times New Roman" w:hAnsi="Times New Roman"/>
                <w:b/>
                <w:bCs/>
                <w:color w:val="000000"/>
                <w:sz w:val="22"/>
                <w:szCs w:val="22"/>
              </w:rPr>
            </w:pPr>
            <w:r w:rsidRPr="16BC3D3F">
              <w:rPr>
                <w:rFonts w:ascii="Times New Roman" w:hAnsi="Times New Roman"/>
                <w:b/>
                <w:bCs/>
                <w:color w:val="000000" w:themeColor="text1"/>
                <w:sz w:val="22"/>
                <w:szCs w:val="22"/>
              </w:rPr>
              <w:t>Summer</w:t>
            </w:r>
          </w:p>
        </w:tc>
      </w:tr>
      <w:tr w:rsidR="00D65AA9" w:rsidRPr="00D65AA9" w14:paraId="42B69AFF" w14:textId="77777777" w:rsidTr="00C74B75">
        <w:trPr>
          <w:trHeight w:val="300"/>
        </w:trPr>
        <w:tc>
          <w:tcPr>
            <w:tcW w:w="10885" w:type="dxa"/>
            <w:gridSpan w:val="3"/>
            <w:shd w:val="clear" w:color="auto" w:fill="F2F2F2" w:themeFill="background1" w:themeFillShade="F2"/>
          </w:tcPr>
          <w:p w14:paraId="29D74674" w14:textId="238D9D77" w:rsidR="00D65AA9" w:rsidRPr="00D65AA9" w:rsidRDefault="1AF5B925" w:rsidP="000F2AC8">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b/>
                <w:bCs/>
                <w:color w:val="000000" w:themeColor="text1"/>
              </w:rPr>
              <w:t>First Year (36 credit hours)</w:t>
            </w:r>
          </w:p>
        </w:tc>
      </w:tr>
      <w:tr w:rsidR="00D65AA9" w:rsidRPr="00D65AA9" w14:paraId="24DF5526" w14:textId="77777777" w:rsidTr="00C74B75">
        <w:trPr>
          <w:trHeight w:val="300"/>
        </w:trPr>
        <w:tc>
          <w:tcPr>
            <w:tcW w:w="3865" w:type="dxa"/>
          </w:tcPr>
          <w:p w14:paraId="6D6251AE" w14:textId="2808B7DA"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r w:rsidRPr="16BC3D3F">
              <w:rPr>
                <w:rFonts w:ascii="Times New Roman" w:hAnsi="Times New Roman"/>
                <w:color w:val="000000" w:themeColor="text1"/>
                <w:sz w:val="22"/>
                <w:szCs w:val="22"/>
              </w:rPr>
              <w:t>EDP 570 Intro to School Psych</w:t>
            </w:r>
          </w:p>
        </w:tc>
        <w:tc>
          <w:tcPr>
            <w:tcW w:w="3780" w:type="dxa"/>
          </w:tcPr>
          <w:p w14:paraId="6FE47758" w14:textId="79A2BEA7" w:rsid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r w:rsidRPr="16BC3D3F">
              <w:rPr>
                <w:rFonts w:ascii="Times New Roman" w:hAnsi="Times New Roman"/>
                <w:color w:val="000000" w:themeColor="text1"/>
                <w:sz w:val="22"/>
                <w:szCs w:val="22"/>
              </w:rPr>
              <w:t>EDP 642 Personality Assessment</w:t>
            </w:r>
          </w:p>
        </w:tc>
        <w:tc>
          <w:tcPr>
            <w:tcW w:w="3240" w:type="dxa"/>
          </w:tcPr>
          <w:p w14:paraId="2AC363FB" w14:textId="7378FFD4" w:rsid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r w:rsidRPr="16BC3D3F">
              <w:rPr>
                <w:rFonts w:ascii="Times New Roman" w:hAnsi="Times New Roman"/>
                <w:color w:val="000000" w:themeColor="text1"/>
                <w:sz w:val="22"/>
                <w:szCs w:val="22"/>
              </w:rPr>
              <w:t>EDP 605 Counseling Techniques</w:t>
            </w:r>
          </w:p>
        </w:tc>
      </w:tr>
      <w:tr w:rsidR="00D65AA9" w:rsidRPr="00D65AA9" w14:paraId="2D13AFB0" w14:textId="77777777" w:rsidTr="16BC3D3F">
        <w:trPr>
          <w:trHeight w:val="300"/>
        </w:trPr>
        <w:tc>
          <w:tcPr>
            <w:tcW w:w="3865" w:type="dxa"/>
          </w:tcPr>
          <w:p w14:paraId="7264EDB8" w14:textId="7181DCD1"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640 Cognitive Assessment</w:t>
            </w:r>
          </w:p>
        </w:tc>
        <w:tc>
          <w:tcPr>
            <w:tcW w:w="3780" w:type="dxa"/>
          </w:tcPr>
          <w:p w14:paraId="250097D1" w14:textId="31E96C98"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 xml:space="preserve">EDP 776 </w:t>
            </w:r>
            <w:proofErr w:type="spellStart"/>
            <w:r w:rsidRPr="16BC3D3F">
              <w:rPr>
                <w:rFonts w:ascii="Times New Roman" w:hAnsi="Times New Roman"/>
                <w:color w:val="000000" w:themeColor="text1"/>
                <w:sz w:val="22"/>
                <w:szCs w:val="22"/>
              </w:rPr>
              <w:t>Psychoed</w:t>
            </w:r>
            <w:proofErr w:type="spellEnd"/>
            <w:r w:rsidRPr="16BC3D3F">
              <w:rPr>
                <w:rFonts w:ascii="Times New Roman" w:hAnsi="Times New Roman"/>
                <w:color w:val="000000" w:themeColor="text1"/>
                <w:sz w:val="22"/>
                <w:szCs w:val="22"/>
              </w:rPr>
              <w:t xml:space="preserve"> Assessment</w:t>
            </w:r>
          </w:p>
        </w:tc>
        <w:tc>
          <w:tcPr>
            <w:tcW w:w="3240" w:type="dxa"/>
          </w:tcPr>
          <w:p w14:paraId="22CCFD07" w14:textId="1E67B03F"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513 Social Aspects Beh.</w:t>
            </w:r>
          </w:p>
        </w:tc>
      </w:tr>
      <w:tr w:rsidR="00D65AA9" w:rsidRPr="00D65AA9" w14:paraId="3F6D2E9F" w14:textId="77777777" w:rsidTr="16BC3D3F">
        <w:trPr>
          <w:trHeight w:val="300"/>
        </w:trPr>
        <w:tc>
          <w:tcPr>
            <w:tcW w:w="3865" w:type="dxa"/>
          </w:tcPr>
          <w:p w14:paraId="6747CAFA" w14:textId="1E0127BA"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 xml:space="preserve">EDP 669 Diagnostic </w:t>
            </w:r>
            <w:proofErr w:type="spellStart"/>
            <w:r w:rsidRPr="16BC3D3F">
              <w:rPr>
                <w:rFonts w:ascii="Times New Roman" w:hAnsi="Times New Roman"/>
                <w:color w:val="000000" w:themeColor="text1"/>
                <w:sz w:val="22"/>
                <w:szCs w:val="22"/>
              </w:rPr>
              <w:t>Classif</w:t>
            </w:r>
            <w:proofErr w:type="spellEnd"/>
            <w:r w:rsidRPr="16BC3D3F">
              <w:rPr>
                <w:rFonts w:ascii="Times New Roman" w:hAnsi="Times New Roman"/>
                <w:color w:val="000000" w:themeColor="text1"/>
                <w:sz w:val="22"/>
                <w:szCs w:val="22"/>
              </w:rPr>
              <w:t>. in SP</w:t>
            </w:r>
          </w:p>
        </w:tc>
        <w:tc>
          <w:tcPr>
            <w:tcW w:w="3780" w:type="dxa"/>
          </w:tcPr>
          <w:p w14:paraId="4842C312" w14:textId="2CB1760D"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600 Human Development</w:t>
            </w:r>
          </w:p>
        </w:tc>
        <w:tc>
          <w:tcPr>
            <w:tcW w:w="3240" w:type="dxa"/>
          </w:tcPr>
          <w:p w14:paraId="444252BE" w14:textId="34983C94"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EDS 633 Single Subject Design</w:t>
            </w:r>
          </w:p>
        </w:tc>
      </w:tr>
      <w:tr w:rsidR="00D65AA9" w:rsidRPr="00D65AA9" w14:paraId="340D2C94" w14:textId="77777777" w:rsidTr="16BC3D3F">
        <w:trPr>
          <w:trHeight w:val="300"/>
        </w:trPr>
        <w:tc>
          <w:tcPr>
            <w:tcW w:w="3865" w:type="dxa"/>
          </w:tcPr>
          <w:p w14:paraId="5AA25D4E" w14:textId="2D5DD054"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EDS 601 Applied Beh. Analysis</w:t>
            </w:r>
          </w:p>
        </w:tc>
        <w:tc>
          <w:tcPr>
            <w:tcW w:w="3780" w:type="dxa"/>
          </w:tcPr>
          <w:p w14:paraId="21E2677C" w14:textId="65C159E3"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 xml:space="preserve">EDP 670 </w:t>
            </w:r>
            <w:proofErr w:type="spellStart"/>
            <w:r w:rsidRPr="16BC3D3F">
              <w:rPr>
                <w:rFonts w:ascii="Times New Roman" w:hAnsi="Times New Roman"/>
                <w:color w:val="000000" w:themeColor="text1"/>
                <w:sz w:val="22"/>
                <w:szCs w:val="22"/>
              </w:rPr>
              <w:t>Psychoed</w:t>
            </w:r>
            <w:proofErr w:type="spellEnd"/>
            <w:r w:rsidRPr="16BC3D3F">
              <w:rPr>
                <w:rFonts w:ascii="Times New Roman" w:hAnsi="Times New Roman"/>
                <w:color w:val="000000" w:themeColor="text1"/>
                <w:sz w:val="22"/>
                <w:szCs w:val="22"/>
              </w:rPr>
              <w:t xml:space="preserve"> Interventions</w:t>
            </w:r>
          </w:p>
        </w:tc>
        <w:tc>
          <w:tcPr>
            <w:tcW w:w="3240" w:type="dxa"/>
          </w:tcPr>
          <w:p w14:paraId="05A8B3FA" w14:textId="27D7F6EF" w:rsidR="00D65AA9" w:rsidRPr="00D65AA9" w:rsidRDefault="1AF5B925"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i/>
                <w:iCs/>
                <w:color w:val="000000"/>
                <w:sz w:val="22"/>
                <w:szCs w:val="22"/>
              </w:rPr>
            </w:pPr>
            <w:r w:rsidRPr="16BC3D3F">
              <w:rPr>
                <w:rFonts w:ascii="Times New Roman" w:hAnsi="Times New Roman"/>
                <w:i/>
                <w:iCs/>
                <w:color w:val="000000" w:themeColor="text1"/>
                <w:sz w:val="22"/>
                <w:szCs w:val="22"/>
              </w:rPr>
              <w:t>Master’s Exam</w:t>
            </w:r>
          </w:p>
        </w:tc>
      </w:tr>
      <w:tr w:rsidR="00D65AA9" w:rsidRPr="00D65AA9" w14:paraId="3BDFE13D" w14:textId="77777777" w:rsidTr="16BC3D3F">
        <w:trPr>
          <w:trHeight w:val="300"/>
        </w:trPr>
        <w:tc>
          <w:tcPr>
            <w:tcW w:w="3865" w:type="dxa"/>
          </w:tcPr>
          <w:p w14:paraId="7873EA6D" w14:textId="2A521FA6"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c>
          <w:tcPr>
            <w:tcW w:w="3780" w:type="dxa"/>
          </w:tcPr>
          <w:p w14:paraId="11F54E70" w14:textId="0C7CA8AD"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 xml:space="preserve">EDP 558 </w:t>
            </w:r>
            <w:r w:rsidR="7CC2DB52" w:rsidRPr="16BC3D3F">
              <w:rPr>
                <w:rFonts w:ascii="Times New Roman" w:hAnsi="Times New Roman"/>
                <w:color w:val="000000" w:themeColor="text1"/>
                <w:sz w:val="22"/>
                <w:szCs w:val="22"/>
              </w:rPr>
              <w:t xml:space="preserve">Educational </w:t>
            </w:r>
            <w:r w:rsidRPr="16BC3D3F">
              <w:rPr>
                <w:rFonts w:ascii="Times New Roman" w:hAnsi="Times New Roman"/>
                <w:color w:val="000000" w:themeColor="text1"/>
                <w:sz w:val="22"/>
                <w:szCs w:val="22"/>
              </w:rPr>
              <w:t>Statistics</w:t>
            </w:r>
          </w:p>
        </w:tc>
        <w:tc>
          <w:tcPr>
            <w:tcW w:w="3240" w:type="dxa"/>
          </w:tcPr>
          <w:p w14:paraId="0ACED577"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354ADDC6" w14:textId="77777777" w:rsidTr="16BC3D3F">
        <w:trPr>
          <w:trHeight w:val="300"/>
        </w:trPr>
        <w:tc>
          <w:tcPr>
            <w:tcW w:w="3865" w:type="dxa"/>
          </w:tcPr>
          <w:p w14:paraId="16D0C50B"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c>
          <w:tcPr>
            <w:tcW w:w="3780" w:type="dxa"/>
          </w:tcPr>
          <w:p w14:paraId="6223EF57"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c>
          <w:tcPr>
            <w:tcW w:w="3240" w:type="dxa"/>
          </w:tcPr>
          <w:p w14:paraId="17A1CD3A"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17FD7B59" w14:textId="77777777" w:rsidTr="00C74B75">
        <w:trPr>
          <w:trHeight w:val="300"/>
        </w:trPr>
        <w:tc>
          <w:tcPr>
            <w:tcW w:w="10885" w:type="dxa"/>
            <w:gridSpan w:val="3"/>
            <w:shd w:val="clear" w:color="auto" w:fill="F2F2F2" w:themeFill="background1" w:themeFillShade="F2"/>
          </w:tcPr>
          <w:p w14:paraId="4999451E" w14:textId="32175C4B"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b/>
                <w:bCs/>
                <w:color w:val="000000" w:themeColor="text1"/>
              </w:rPr>
              <w:t>Second Year (24 credit hours)</w:t>
            </w:r>
          </w:p>
        </w:tc>
      </w:tr>
      <w:tr w:rsidR="00D65AA9" w:rsidRPr="00D65AA9" w14:paraId="2818AFF8" w14:textId="77777777" w:rsidTr="00C74B75">
        <w:trPr>
          <w:trHeight w:val="300"/>
        </w:trPr>
        <w:tc>
          <w:tcPr>
            <w:tcW w:w="3865" w:type="dxa"/>
          </w:tcPr>
          <w:p w14:paraId="6AB8B890" w14:textId="2C47C99B"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770 Legal/Ethical Issues</w:t>
            </w:r>
          </w:p>
        </w:tc>
        <w:tc>
          <w:tcPr>
            <w:tcW w:w="3780" w:type="dxa"/>
          </w:tcPr>
          <w:p w14:paraId="4B8D4BFF" w14:textId="4A84DB1C"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671 Consultation</w:t>
            </w:r>
          </w:p>
        </w:tc>
        <w:tc>
          <w:tcPr>
            <w:tcW w:w="3240" w:type="dxa"/>
          </w:tcPr>
          <w:p w14:paraId="06A94DC2"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20E31048" w14:textId="77777777" w:rsidTr="00C74B75">
        <w:trPr>
          <w:trHeight w:val="300"/>
        </w:trPr>
        <w:tc>
          <w:tcPr>
            <w:tcW w:w="3865" w:type="dxa"/>
          </w:tcPr>
          <w:p w14:paraId="78B82E5E" w14:textId="16C03EEB"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680 Parent/Child Counseling</w:t>
            </w:r>
          </w:p>
        </w:tc>
        <w:tc>
          <w:tcPr>
            <w:tcW w:w="3780" w:type="dxa"/>
          </w:tcPr>
          <w:p w14:paraId="4CD7C229" w14:textId="56014FAA"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656 Research Methods</w:t>
            </w:r>
          </w:p>
        </w:tc>
        <w:tc>
          <w:tcPr>
            <w:tcW w:w="3240" w:type="dxa"/>
          </w:tcPr>
          <w:p w14:paraId="0C407C09"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487ECB7F" w14:textId="77777777" w:rsidTr="00C74B75">
        <w:trPr>
          <w:trHeight w:val="300"/>
        </w:trPr>
        <w:tc>
          <w:tcPr>
            <w:tcW w:w="3865" w:type="dxa"/>
          </w:tcPr>
          <w:p w14:paraId="474B174B" w14:textId="661A3EB1"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EDS 558 School Level Services</w:t>
            </w:r>
          </w:p>
        </w:tc>
        <w:tc>
          <w:tcPr>
            <w:tcW w:w="3780" w:type="dxa"/>
          </w:tcPr>
          <w:p w14:paraId="26C97C21" w14:textId="12EB7620"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EDC 550 Education in Diverse Society</w:t>
            </w:r>
          </w:p>
        </w:tc>
        <w:tc>
          <w:tcPr>
            <w:tcW w:w="3240" w:type="dxa"/>
          </w:tcPr>
          <w:p w14:paraId="1AABB656"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57D4E357" w14:textId="77777777" w:rsidTr="00C74B75">
        <w:trPr>
          <w:trHeight w:val="300"/>
        </w:trPr>
        <w:tc>
          <w:tcPr>
            <w:tcW w:w="3865" w:type="dxa"/>
          </w:tcPr>
          <w:p w14:paraId="7B8A38AA" w14:textId="01C9D21A"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674 Practicum (3 credit hours)</w:t>
            </w:r>
          </w:p>
        </w:tc>
        <w:tc>
          <w:tcPr>
            <w:tcW w:w="3780" w:type="dxa"/>
          </w:tcPr>
          <w:p w14:paraId="00ACBE8F" w14:textId="1C816ACB"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674 Practicum (3 credit hours)</w:t>
            </w:r>
          </w:p>
        </w:tc>
        <w:tc>
          <w:tcPr>
            <w:tcW w:w="3240" w:type="dxa"/>
          </w:tcPr>
          <w:p w14:paraId="7E171D88" w14:textId="27F82245"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4A2982" w:rsidRPr="00D65AA9" w14:paraId="332D3334" w14:textId="77777777" w:rsidTr="16BC3D3F">
        <w:trPr>
          <w:trHeight w:val="300"/>
        </w:trPr>
        <w:tc>
          <w:tcPr>
            <w:tcW w:w="3865" w:type="dxa"/>
          </w:tcPr>
          <w:p w14:paraId="6954DA3B" w14:textId="77777777" w:rsidR="004A2982" w:rsidRDefault="004A2982"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c>
          <w:tcPr>
            <w:tcW w:w="3780" w:type="dxa"/>
          </w:tcPr>
          <w:p w14:paraId="774502BE" w14:textId="4ED31FA0" w:rsidR="004A2982" w:rsidRPr="004A2982" w:rsidRDefault="374E5018"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i/>
                <w:iCs/>
                <w:color w:val="000000"/>
                <w:sz w:val="22"/>
                <w:szCs w:val="22"/>
              </w:rPr>
            </w:pPr>
            <w:r w:rsidRPr="16BC3D3F">
              <w:rPr>
                <w:rFonts w:ascii="Times New Roman" w:hAnsi="Times New Roman"/>
                <w:i/>
                <w:iCs/>
                <w:color w:val="000000" w:themeColor="text1"/>
              </w:rPr>
              <w:t>Praxis Exam</w:t>
            </w:r>
          </w:p>
        </w:tc>
        <w:tc>
          <w:tcPr>
            <w:tcW w:w="3240" w:type="dxa"/>
          </w:tcPr>
          <w:p w14:paraId="2D871B40" w14:textId="77777777" w:rsidR="004A2982" w:rsidRPr="004A2982" w:rsidRDefault="004A2982"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r>
      <w:tr w:rsidR="00D65AA9" w:rsidRPr="00D65AA9" w14:paraId="201970A3" w14:textId="77777777" w:rsidTr="00C74B75">
        <w:trPr>
          <w:trHeight w:val="300"/>
        </w:trPr>
        <w:tc>
          <w:tcPr>
            <w:tcW w:w="3865" w:type="dxa"/>
          </w:tcPr>
          <w:p w14:paraId="1A18D0CD"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c>
          <w:tcPr>
            <w:tcW w:w="3780" w:type="dxa"/>
          </w:tcPr>
          <w:p w14:paraId="450F16B3"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c>
          <w:tcPr>
            <w:tcW w:w="3240" w:type="dxa"/>
          </w:tcPr>
          <w:p w14:paraId="6EE69CC7" w14:textId="77777777" w:rsidR="00D65AA9" w:rsidRPr="00D65AA9" w:rsidRDefault="00D65AA9"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p>
        </w:tc>
      </w:tr>
      <w:tr w:rsidR="00D65AA9" w:rsidRPr="00D65AA9" w14:paraId="6CF90819" w14:textId="77777777" w:rsidTr="00C74B75">
        <w:trPr>
          <w:trHeight w:val="300"/>
        </w:trPr>
        <w:tc>
          <w:tcPr>
            <w:tcW w:w="10885" w:type="dxa"/>
            <w:gridSpan w:val="3"/>
            <w:shd w:val="clear" w:color="auto" w:fill="F2F2F2" w:themeFill="background1" w:themeFillShade="F2"/>
          </w:tcPr>
          <w:p w14:paraId="1201DFF2" w14:textId="7155C151"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b/>
                <w:bCs/>
                <w:color w:val="000000" w:themeColor="text1"/>
                <w:sz w:val="22"/>
                <w:szCs w:val="22"/>
              </w:rPr>
              <w:lastRenderedPageBreak/>
              <w:t>Third Year (6 credit hours)</w:t>
            </w:r>
          </w:p>
        </w:tc>
      </w:tr>
      <w:tr w:rsidR="00D65AA9" w:rsidRPr="00D65AA9" w14:paraId="0667A3E4" w14:textId="77777777" w:rsidTr="00C74B75">
        <w:trPr>
          <w:trHeight w:val="300"/>
        </w:trPr>
        <w:tc>
          <w:tcPr>
            <w:tcW w:w="3865" w:type="dxa"/>
          </w:tcPr>
          <w:p w14:paraId="46DBD7B6" w14:textId="427E5406"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rPr>
              <w:t>EDP 708 Internship School Psych</w:t>
            </w:r>
          </w:p>
        </w:tc>
        <w:tc>
          <w:tcPr>
            <w:tcW w:w="3780" w:type="dxa"/>
          </w:tcPr>
          <w:p w14:paraId="7AEF3A22" w14:textId="6A7AE078" w:rsidR="00D65AA9" w:rsidRPr="00D65AA9" w:rsidRDefault="1AF5B925"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sz w:val="22"/>
                <w:szCs w:val="22"/>
              </w:rPr>
            </w:pPr>
            <w:r w:rsidRPr="16BC3D3F">
              <w:rPr>
                <w:rFonts w:ascii="Times New Roman" w:hAnsi="Times New Roman"/>
                <w:color w:val="000000" w:themeColor="text1"/>
                <w:sz w:val="22"/>
                <w:szCs w:val="22"/>
              </w:rPr>
              <w:t>EDP 708 Internship School Psych</w:t>
            </w:r>
          </w:p>
        </w:tc>
        <w:tc>
          <w:tcPr>
            <w:tcW w:w="3240" w:type="dxa"/>
          </w:tcPr>
          <w:p w14:paraId="4696131A" w14:textId="7E7477C2" w:rsidR="00D65AA9" w:rsidRPr="004A2982" w:rsidRDefault="374E5018"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i/>
                <w:iCs/>
                <w:color w:val="000000"/>
                <w:sz w:val="22"/>
                <w:szCs w:val="22"/>
              </w:rPr>
            </w:pPr>
            <w:r w:rsidRPr="16BC3D3F">
              <w:rPr>
                <w:rFonts w:ascii="Times New Roman" w:hAnsi="Times New Roman"/>
                <w:i/>
                <w:iCs/>
                <w:color w:val="000000" w:themeColor="text1"/>
                <w:sz w:val="22"/>
                <w:szCs w:val="22"/>
              </w:rPr>
              <w:t>Internship Portfolio</w:t>
            </w:r>
          </w:p>
        </w:tc>
      </w:tr>
      <w:tr w:rsidR="004A2982" w:rsidRPr="00D65AA9" w14:paraId="75DCDC4C" w14:textId="77777777" w:rsidTr="16BC3D3F">
        <w:trPr>
          <w:trHeight w:val="300"/>
        </w:trPr>
        <w:tc>
          <w:tcPr>
            <w:tcW w:w="3865" w:type="dxa"/>
          </w:tcPr>
          <w:p w14:paraId="7EAF41E2" w14:textId="77777777" w:rsidR="004A2982" w:rsidRPr="004A2982" w:rsidRDefault="004A2982"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c>
          <w:tcPr>
            <w:tcW w:w="3780" w:type="dxa"/>
          </w:tcPr>
          <w:p w14:paraId="247F7A68" w14:textId="77777777" w:rsidR="004A2982" w:rsidRPr="002B535F" w:rsidRDefault="004A2982" w:rsidP="00D65AA9">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c>
          <w:tcPr>
            <w:tcW w:w="3240" w:type="dxa"/>
          </w:tcPr>
          <w:p w14:paraId="4987B2A2" w14:textId="3B60E4E8" w:rsidR="004A2982" w:rsidRPr="004A2982" w:rsidRDefault="374E5018"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i/>
                <w:iCs/>
                <w:color w:val="000000"/>
                <w:sz w:val="22"/>
                <w:szCs w:val="22"/>
              </w:rPr>
            </w:pPr>
            <w:r w:rsidRPr="16BC3D3F">
              <w:rPr>
                <w:rFonts w:ascii="Times New Roman" w:hAnsi="Times New Roman"/>
                <w:i/>
                <w:iCs/>
                <w:color w:val="000000" w:themeColor="text1"/>
              </w:rPr>
              <w:t>Case Study Exam</w:t>
            </w:r>
          </w:p>
        </w:tc>
      </w:tr>
      <w:tr w:rsidR="004A2982" w:rsidRPr="00D65AA9" w14:paraId="0B3A2D7F" w14:textId="77777777" w:rsidTr="16BC3D3F">
        <w:trPr>
          <w:trHeight w:val="300"/>
        </w:trPr>
        <w:tc>
          <w:tcPr>
            <w:tcW w:w="3865" w:type="dxa"/>
          </w:tcPr>
          <w:p w14:paraId="7A844E74" w14:textId="77777777" w:rsidR="004A2982" w:rsidRPr="004A2982" w:rsidRDefault="004A2982" w:rsidP="004A2982">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c>
          <w:tcPr>
            <w:tcW w:w="3780" w:type="dxa"/>
          </w:tcPr>
          <w:p w14:paraId="40C2B319" w14:textId="77777777" w:rsidR="004A2982" w:rsidRPr="002B535F" w:rsidRDefault="004A2982" w:rsidP="004A2982">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color w:val="000000"/>
              </w:rPr>
            </w:pPr>
          </w:p>
        </w:tc>
        <w:tc>
          <w:tcPr>
            <w:tcW w:w="3240" w:type="dxa"/>
          </w:tcPr>
          <w:p w14:paraId="085DA2C6" w14:textId="6B45371C" w:rsidR="004A2982" w:rsidRDefault="374E5018"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line="240" w:lineRule="atLeast"/>
              <w:ind w:right="-720"/>
              <w:rPr>
                <w:rFonts w:ascii="Times New Roman" w:hAnsi="Times New Roman"/>
                <w:i/>
                <w:iCs/>
                <w:color w:val="000000"/>
              </w:rPr>
            </w:pPr>
            <w:r w:rsidRPr="16BC3D3F">
              <w:rPr>
                <w:rFonts w:ascii="Times New Roman" w:hAnsi="Times New Roman"/>
                <w:i/>
                <w:iCs/>
                <w:color w:val="000000" w:themeColor="text1"/>
                <w:sz w:val="22"/>
                <w:szCs w:val="22"/>
              </w:rPr>
              <w:t>Ed.S. Degree Awarded</w:t>
            </w:r>
          </w:p>
        </w:tc>
      </w:tr>
    </w:tbl>
    <w:p w14:paraId="5B25D0A9" w14:textId="77777777" w:rsidR="00D65AA9" w:rsidRDefault="00D65AA9" w:rsidP="16BC3D3F">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after="0" w:line="240" w:lineRule="atLeast"/>
        <w:ind w:right="-720"/>
        <w:rPr>
          <w:rFonts w:ascii="Times New Roman" w:eastAsia="Times New Roman" w:hAnsi="Times New Roman" w:cs="Times New Roman"/>
          <w:color w:val="000000"/>
          <w:sz w:val="24"/>
          <w:szCs w:val="24"/>
        </w:rPr>
      </w:pPr>
    </w:p>
    <w:p w14:paraId="6DA6F3C2" w14:textId="0B411741" w:rsidR="000F2AC8" w:rsidRPr="000F2AC8" w:rsidRDefault="000F2AC8" w:rsidP="000F2AC8">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after="0" w:line="240" w:lineRule="atLeast"/>
        <w:ind w:left="-720" w:right="-720"/>
        <w:rPr>
          <w:rFonts w:ascii="Times New Roman" w:eastAsia="Times New Roman" w:hAnsi="Times New Roman" w:cs="Times New Roman"/>
          <w:color w:val="000000"/>
          <w:sz w:val="24"/>
          <w:szCs w:val="20"/>
        </w:rPr>
      </w:pPr>
      <w:r w:rsidRPr="007605B1">
        <w:rPr>
          <w:rFonts w:ascii="Times New Roman" w:eastAsia="Times New Roman" w:hAnsi="Times New Roman" w:cs="Times New Roman"/>
          <w:color w:val="000000"/>
          <w:sz w:val="24"/>
          <w:szCs w:val="20"/>
        </w:rPr>
        <w:t>* EDP 642 is taught twice a year, once by a school psychology faculty member wh</w:t>
      </w:r>
      <w:r w:rsidRPr="000F2AC8">
        <w:rPr>
          <w:rFonts w:ascii="Times New Roman" w:eastAsia="Times New Roman" w:hAnsi="Times New Roman" w:cs="Times New Roman"/>
          <w:color w:val="000000"/>
          <w:sz w:val="24"/>
          <w:szCs w:val="20"/>
        </w:rPr>
        <w:t>o focuses primarily on child and adolescent personality measures and once by a counseling psychology faculty member who focuses primarily on adult personality measures. School psychology students who want exposure to adult assessment measures may elect to audit or take the course taught by the counseling psychology faculty member for no credit (since credit can be received only once for taking the course) in addition to the required course taught by the school psychology faculty member.</w:t>
      </w:r>
    </w:p>
    <w:p w14:paraId="38E2497F" w14:textId="77777777" w:rsidR="000F2AC8" w:rsidRPr="000F2AC8" w:rsidRDefault="000F2AC8" w:rsidP="000F2AC8">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after="0" w:line="240" w:lineRule="atLeast"/>
        <w:ind w:left="-720" w:right="-720"/>
        <w:rPr>
          <w:rFonts w:ascii="Times New Roman" w:eastAsia="Times New Roman" w:hAnsi="Times New Roman" w:cs="Times New Roman"/>
          <w:color w:val="000000"/>
          <w:sz w:val="24"/>
          <w:szCs w:val="20"/>
        </w:rPr>
      </w:pPr>
    </w:p>
    <w:p w14:paraId="316A793F" w14:textId="71885B26" w:rsidR="006D192E" w:rsidRPr="006D192E" w:rsidRDefault="000F2AC8" w:rsidP="16BC3D3F">
      <w:pPr>
        <w:numPr>
          <w:ilvl w:val="0"/>
          <w:numId w:val="32"/>
        </w:numPr>
        <w:spacing w:after="0" w:line="240" w:lineRule="atLeast"/>
        <w:ind w:left="450" w:hanging="450"/>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sz w:val="24"/>
          <w:szCs w:val="24"/>
        </w:rPr>
        <w:t xml:space="preserve">Master’s </w:t>
      </w:r>
      <w:r w:rsidR="00D563AB" w:rsidRPr="16BC3D3F">
        <w:rPr>
          <w:rFonts w:ascii="Times New Roman" w:eastAsia="Times New Roman" w:hAnsi="Times New Roman" w:cs="Times New Roman"/>
          <w:b/>
          <w:bCs/>
          <w:sz w:val="24"/>
          <w:szCs w:val="24"/>
        </w:rPr>
        <w:t>Exam</w:t>
      </w:r>
      <w:r w:rsidR="001E3099" w:rsidRPr="16BC3D3F">
        <w:rPr>
          <w:rFonts w:ascii="Times New Roman" w:eastAsia="Times New Roman" w:hAnsi="Times New Roman" w:cs="Times New Roman"/>
          <w:b/>
          <w:bCs/>
          <w:sz w:val="24"/>
          <w:szCs w:val="24"/>
        </w:rPr>
        <w:t xml:space="preserve">: </w:t>
      </w:r>
      <w:r w:rsidRPr="16BC3D3F">
        <w:rPr>
          <w:rFonts w:ascii="Times New Roman" w:eastAsia="Times New Roman" w:hAnsi="Times New Roman" w:cs="Times New Roman"/>
          <w:color w:val="000000" w:themeColor="text1"/>
          <w:sz w:val="24"/>
          <w:szCs w:val="24"/>
        </w:rPr>
        <w:t xml:space="preserve">Once the student has been cleared to sit for the </w:t>
      </w:r>
      <w:proofErr w:type="gramStart"/>
      <w:r w:rsidRPr="16BC3D3F">
        <w:rPr>
          <w:rFonts w:ascii="Times New Roman" w:eastAsia="Times New Roman" w:hAnsi="Times New Roman" w:cs="Times New Roman"/>
          <w:color w:val="000000" w:themeColor="text1"/>
          <w:sz w:val="24"/>
          <w:szCs w:val="24"/>
        </w:rPr>
        <w:t>Master’s</w:t>
      </w:r>
      <w:proofErr w:type="gramEnd"/>
      <w:r w:rsidRPr="16BC3D3F">
        <w:rPr>
          <w:rFonts w:ascii="Times New Roman" w:eastAsia="Times New Roman" w:hAnsi="Times New Roman" w:cs="Times New Roman"/>
          <w:color w:val="000000" w:themeColor="text1"/>
          <w:sz w:val="24"/>
          <w:szCs w:val="24"/>
        </w:rPr>
        <w:t xml:space="preserve"> </w:t>
      </w:r>
      <w:r w:rsidR="001E3099" w:rsidRPr="16BC3D3F">
        <w:rPr>
          <w:rFonts w:ascii="Times New Roman" w:eastAsia="Times New Roman" w:hAnsi="Times New Roman" w:cs="Times New Roman"/>
          <w:color w:val="000000" w:themeColor="text1"/>
          <w:sz w:val="24"/>
          <w:szCs w:val="24"/>
        </w:rPr>
        <w:t>degree by the graduate schoo</w:t>
      </w:r>
      <w:r w:rsidR="00FF1009" w:rsidRPr="16BC3D3F">
        <w:rPr>
          <w:rFonts w:ascii="Times New Roman" w:eastAsia="Times New Roman" w:hAnsi="Times New Roman" w:cs="Times New Roman"/>
          <w:color w:val="000000" w:themeColor="text1"/>
          <w:sz w:val="24"/>
          <w:szCs w:val="24"/>
        </w:rPr>
        <w:t>l</w:t>
      </w:r>
      <w:r w:rsidRPr="16BC3D3F">
        <w:rPr>
          <w:rFonts w:ascii="Times New Roman" w:eastAsia="Times New Roman" w:hAnsi="Times New Roman" w:cs="Times New Roman"/>
          <w:color w:val="000000" w:themeColor="text1"/>
          <w:sz w:val="24"/>
          <w:szCs w:val="24"/>
        </w:rPr>
        <w:t>, the student must</w:t>
      </w:r>
      <w:r w:rsidR="001E3099" w:rsidRPr="16BC3D3F">
        <w:rPr>
          <w:rFonts w:ascii="Times New Roman" w:eastAsia="Times New Roman" w:hAnsi="Times New Roman" w:cs="Times New Roman"/>
          <w:color w:val="000000" w:themeColor="text1"/>
          <w:sz w:val="24"/>
          <w:szCs w:val="24"/>
        </w:rPr>
        <w:t xml:space="preserve"> complete the </w:t>
      </w:r>
      <w:r w:rsidRPr="16BC3D3F">
        <w:rPr>
          <w:rFonts w:ascii="Times New Roman" w:eastAsia="Times New Roman" w:hAnsi="Times New Roman" w:cs="Times New Roman"/>
          <w:color w:val="000000" w:themeColor="text1"/>
          <w:sz w:val="24"/>
          <w:szCs w:val="24"/>
        </w:rPr>
        <w:t xml:space="preserve">Master’s competency </w:t>
      </w:r>
      <w:r w:rsidR="0080077F" w:rsidRPr="16BC3D3F">
        <w:rPr>
          <w:rFonts w:ascii="Times New Roman" w:eastAsia="Times New Roman" w:hAnsi="Times New Roman" w:cs="Times New Roman"/>
          <w:color w:val="000000" w:themeColor="text1"/>
          <w:sz w:val="24"/>
          <w:szCs w:val="24"/>
        </w:rPr>
        <w:t>portfolio</w:t>
      </w:r>
      <w:r w:rsidRPr="16BC3D3F">
        <w:rPr>
          <w:rFonts w:ascii="Times New Roman" w:eastAsia="Times New Roman" w:hAnsi="Times New Roman" w:cs="Times New Roman"/>
          <w:color w:val="000000" w:themeColor="text1"/>
          <w:sz w:val="24"/>
          <w:szCs w:val="24"/>
        </w:rPr>
        <w:t xml:space="preserve"> </w:t>
      </w:r>
      <w:r w:rsidR="0080077F" w:rsidRPr="16BC3D3F">
        <w:rPr>
          <w:rFonts w:ascii="Times New Roman" w:eastAsia="Times New Roman" w:hAnsi="Times New Roman" w:cs="Times New Roman"/>
          <w:color w:val="000000" w:themeColor="text1"/>
          <w:sz w:val="24"/>
          <w:szCs w:val="24"/>
        </w:rPr>
        <w:t xml:space="preserve">that </w:t>
      </w:r>
      <w:r w:rsidR="001E3099" w:rsidRPr="16BC3D3F">
        <w:rPr>
          <w:rFonts w:ascii="Times New Roman" w:eastAsia="Times New Roman" w:hAnsi="Times New Roman" w:cs="Times New Roman"/>
          <w:color w:val="000000" w:themeColor="text1"/>
          <w:sz w:val="24"/>
          <w:szCs w:val="24"/>
        </w:rPr>
        <w:t xml:space="preserve">allows the student to reflect on their </w:t>
      </w:r>
      <w:r w:rsidR="007935C7" w:rsidRPr="16BC3D3F">
        <w:rPr>
          <w:rFonts w:ascii="Times New Roman" w:eastAsia="Times New Roman" w:hAnsi="Times New Roman" w:cs="Times New Roman"/>
          <w:color w:val="000000" w:themeColor="text1"/>
          <w:sz w:val="24"/>
          <w:szCs w:val="24"/>
        </w:rPr>
        <w:t>progress</w:t>
      </w:r>
      <w:r w:rsidR="008C29EA" w:rsidRPr="16BC3D3F">
        <w:rPr>
          <w:rFonts w:ascii="Times New Roman" w:eastAsia="Times New Roman" w:hAnsi="Times New Roman" w:cs="Times New Roman"/>
          <w:color w:val="000000" w:themeColor="text1"/>
          <w:sz w:val="24"/>
          <w:szCs w:val="24"/>
        </w:rPr>
        <w:t xml:space="preserve"> within the program</w:t>
      </w:r>
      <w:r w:rsidR="007935C7" w:rsidRPr="16BC3D3F">
        <w:rPr>
          <w:rFonts w:ascii="Times New Roman" w:eastAsia="Times New Roman" w:hAnsi="Times New Roman" w:cs="Times New Roman"/>
          <w:color w:val="000000" w:themeColor="text1"/>
          <w:sz w:val="24"/>
          <w:szCs w:val="24"/>
        </w:rPr>
        <w:t xml:space="preserve"> </w:t>
      </w:r>
      <w:r w:rsidR="0080077F" w:rsidRPr="16BC3D3F">
        <w:rPr>
          <w:rFonts w:ascii="Times New Roman" w:eastAsia="Times New Roman" w:hAnsi="Times New Roman" w:cs="Times New Roman"/>
          <w:color w:val="000000" w:themeColor="text1"/>
          <w:sz w:val="24"/>
          <w:szCs w:val="24"/>
        </w:rPr>
        <w:t xml:space="preserve">and goals for the </w:t>
      </w:r>
      <w:r w:rsidR="008C29EA" w:rsidRPr="16BC3D3F">
        <w:rPr>
          <w:rFonts w:ascii="Times New Roman" w:eastAsia="Times New Roman" w:hAnsi="Times New Roman" w:cs="Times New Roman"/>
          <w:color w:val="000000" w:themeColor="text1"/>
          <w:sz w:val="24"/>
          <w:szCs w:val="24"/>
        </w:rPr>
        <w:t>future</w:t>
      </w:r>
      <w:r w:rsidRPr="16BC3D3F">
        <w:rPr>
          <w:rFonts w:ascii="Times New Roman" w:eastAsia="Times New Roman" w:hAnsi="Times New Roman" w:cs="Times New Roman"/>
          <w:color w:val="000000" w:themeColor="text1"/>
          <w:sz w:val="24"/>
          <w:szCs w:val="24"/>
        </w:rPr>
        <w:t xml:space="preserve">. </w:t>
      </w:r>
      <w:r w:rsidR="001E3099" w:rsidRPr="16BC3D3F">
        <w:rPr>
          <w:rFonts w:ascii="Times New Roman" w:eastAsia="Times New Roman" w:hAnsi="Times New Roman" w:cs="Times New Roman"/>
          <w:color w:val="000000" w:themeColor="text1"/>
          <w:sz w:val="24"/>
          <w:szCs w:val="24"/>
        </w:rPr>
        <w:t xml:space="preserve">The student will then submit this </w:t>
      </w:r>
      <w:r w:rsidR="00FF1009" w:rsidRPr="16BC3D3F">
        <w:rPr>
          <w:rFonts w:ascii="Times New Roman" w:eastAsia="Times New Roman" w:hAnsi="Times New Roman" w:cs="Times New Roman"/>
          <w:color w:val="000000" w:themeColor="text1"/>
          <w:sz w:val="24"/>
          <w:szCs w:val="24"/>
        </w:rPr>
        <w:t>portfolio</w:t>
      </w:r>
      <w:r w:rsidR="001E3099" w:rsidRPr="16BC3D3F">
        <w:rPr>
          <w:rFonts w:ascii="Times New Roman" w:eastAsia="Times New Roman" w:hAnsi="Times New Roman" w:cs="Times New Roman"/>
          <w:color w:val="000000" w:themeColor="text1"/>
          <w:sz w:val="24"/>
          <w:szCs w:val="24"/>
        </w:rPr>
        <w:t xml:space="preserve"> to </w:t>
      </w:r>
      <w:proofErr w:type="gramStart"/>
      <w:r w:rsidR="001E3099" w:rsidRPr="16BC3D3F">
        <w:rPr>
          <w:rFonts w:ascii="Times New Roman" w:eastAsia="Times New Roman" w:hAnsi="Times New Roman" w:cs="Times New Roman"/>
          <w:color w:val="000000" w:themeColor="text1"/>
          <w:sz w:val="24"/>
          <w:szCs w:val="24"/>
        </w:rPr>
        <w:t>program</w:t>
      </w:r>
      <w:proofErr w:type="gramEnd"/>
      <w:r w:rsidR="001E3099" w:rsidRPr="16BC3D3F">
        <w:rPr>
          <w:rFonts w:ascii="Times New Roman" w:eastAsia="Times New Roman" w:hAnsi="Times New Roman" w:cs="Times New Roman"/>
          <w:color w:val="000000" w:themeColor="text1"/>
          <w:sz w:val="24"/>
          <w:szCs w:val="24"/>
        </w:rPr>
        <w:t xml:space="preserve"> faculty </w:t>
      </w:r>
      <w:r w:rsidR="001E3099" w:rsidRPr="16BC3D3F">
        <w:rPr>
          <w:rFonts w:ascii="Times New Roman" w:eastAsia="Times New Roman" w:hAnsi="Times New Roman" w:cs="Times New Roman"/>
          <w:i/>
          <w:iCs/>
          <w:color w:val="000000" w:themeColor="text1"/>
          <w:sz w:val="24"/>
          <w:szCs w:val="24"/>
        </w:rPr>
        <w:t xml:space="preserve">one week prior </w:t>
      </w:r>
      <w:r w:rsidR="001E3099" w:rsidRPr="16BC3D3F">
        <w:rPr>
          <w:rFonts w:ascii="Times New Roman" w:eastAsia="Times New Roman" w:hAnsi="Times New Roman" w:cs="Times New Roman"/>
          <w:color w:val="000000" w:themeColor="text1"/>
          <w:sz w:val="24"/>
          <w:szCs w:val="24"/>
        </w:rPr>
        <w:t>to a meeting with program faculty</w:t>
      </w:r>
      <w:r w:rsidR="00A10F17" w:rsidRPr="16BC3D3F">
        <w:rPr>
          <w:rFonts w:ascii="Times New Roman" w:eastAsia="Times New Roman" w:hAnsi="Times New Roman" w:cs="Times New Roman"/>
          <w:color w:val="000000" w:themeColor="text1"/>
          <w:sz w:val="24"/>
          <w:szCs w:val="24"/>
        </w:rPr>
        <w:t xml:space="preserve"> in an oral exam</w:t>
      </w:r>
      <w:r w:rsidR="001E3099" w:rsidRPr="16BC3D3F">
        <w:rPr>
          <w:rFonts w:ascii="Times New Roman" w:eastAsia="Times New Roman" w:hAnsi="Times New Roman" w:cs="Times New Roman"/>
          <w:color w:val="000000" w:themeColor="text1"/>
          <w:sz w:val="24"/>
          <w:szCs w:val="24"/>
        </w:rPr>
        <w:t xml:space="preserve">. Students must adhere to </w:t>
      </w:r>
      <w:proofErr w:type="gramStart"/>
      <w:r w:rsidR="001E3099" w:rsidRPr="16BC3D3F">
        <w:rPr>
          <w:rFonts w:ascii="Times New Roman" w:eastAsia="Times New Roman" w:hAnsi="Times New Roman" w:cs="Times New Roman"/>
          <w:color w:val="000000" w:themeColor="text1"/>
          <w:sz w:val="24"/>
          <w:szCs w:val="24"/>
        </w:rPr>
        <w:t>University</w:t>
      </w:r>
      <w:proofErr w:type="gramEnd"/>
      <w:r w:rsidR="001E3099" w:rsidRPr="16BC3D3F">
        <w:rPr>
          <w:rFonts w:ascii="Times New Roman" w:eastAsia="Times New Roman" w:hAnsi="Times New Roman" w:cs="Times New Roman"/>
          <w:color w:val="000000" w:themeColor="text1"/>
          <w:sz w:val="24"/>
          <w:szCs w:val="24"/>
        </w:rPr>
        <w:t xml:space="preserve"> deadlines when completing paperwork for the Master’s degree.</w:t>
      </w:r>
      <w:r w:rsidR="00FF1009" w:rsidRPr="16BC3D3F">
        <w:rPr>
          <w:rFonts w:ascii="Times New Roman" w:eastAsia="Times New Roman" w:hAnsi="Times New Roman" w:cs="Times New Roman"/>
          <w:color w:val="000000" w:themeColor="text1"/>
          <w:sz w:val="24"/>
          <w:szCs w:val="24"/>
        </w:rPr>
        <w:t xml:space="preserve"> The </w:t>
      </w:r>
      <w:proofErr w:type="gramStart"/>
      <w:r w:rsidR="00FF1009" w:rsidRPr="16BC3D3F">
        <w:rPr>
          <w:rFonts w:ascii="Times New Roman" w:eastAsia="Times New Roman" w:hAnsi="Times New Roman" w:cs="Times New Roman"/>
          <w:color w:val="000000" w:themeColor="text1"/>
          <w:sz w:val="24"/>
          <w:szCs w:val="24"/>
        </w:rPr>
        <w:t>Master’s</w:t>
      </w:r>
      <w:proofErr w:type="gramEnd"/>
      <w:r w:rsidR="00FF1009" w:rsidRPr="16BC3D3F">
        <w:rPr>
          <w:rFonts w:ascii="Times New Roman" w:eastAsia="Times New Roman" w:hAnsi="Times New Roman" w:cs="Times New Roman"/>
          <w:color w:val="000000" w:themeColor="text1"/>
          <w:sz w:val="24"/>
          <w:szCs w:val="24"/>
        </w:rPr>
        <w:t xml:space="preserve"> exam will occur during </w:t>
      </w:r>
      <w:r w:rsidR="00986F83" w:rsidRPr="16BC3D3F">
        <w:rPr>
          <w:rFonts w:ascii="Times New Roman" w:eastAsia="Times New Roman" w:hAnsi="Times New Roman" w:cs="Times New Roman"/>
          <w:color w:val="000000" w:themeColor="text1"/>
          <w:sz w:val="24"/>
          <w:szCs w:val="24"/>
        </w:rPr>
        <w:t xml:space="preserve">the summer after the first year of study. Students must pass the </w:t>
      </w:r>
      <w:proofErr w:type="gramStart"/>
      <w:r w:rsidR="00986F83" w:rsidRPr="16BC3D3F">
        <w:rPr>
          <w:rFonts w:ascii="Times New Roman" w:eastAsia="Times New Roman" w:hAnsi="Times New Roman" w:cs="Times New Roman"/>
          <w:color w:val="000000" w:themeColor="text1"/>
          <w:sz w:val="24"/>
          <w:szCs w:val="24"/>
        </w:rPr>
        <w:t>Master’s</w:t>
      </w:r>
      <w:proofErr w:type="gramEnd"/>
      <w:r w:rsidR="00986F83" w:rsidRPr="16BC3D3F">
        <w:rPr>
          <w:rFonts w:ascii="Times New Roman" w:eastAsia="Times New Roman" w:hAnsi="Times New Roman" w:cs="Times New Roman"/>
          <w:color w:val="000000" w:themeColor="text1"/>
          <w:sz w:val="24"/>
          <w:szCs w:val="24"/>
        </w:rPr>
        <w:t xml:space="preserve"> exam b</w:t>
      </w:r>
      <w:r w:rsidR="00D64572" w:rsidRPr="16BC3D3F">
        <w:rPr>
          <w:rFonts w:ascii="Times New Roman" w:eastAsia="Times New Roman" w:hAnsi="Times New Roman" w:cs="Times New Roman"/>
          <w:color w:val="000000" w:themeColor="text1"/>
          <w:sz w:val="24"/>
          <w:szCs w:val="24"/>
        </w:rPr>
        <w:t xml:space="preserve">efore beginning </w:t>
      </w:r>
      <w:r w:rsidR="009324C8" w:rsidRPr="16BC3D3F">
        <w:rPr>
          <w:rFonts w:ascii="Times New Roman" w:eastAsia="Times New Roman" w:hAnsi="Times New Roman" w:cs="Times New Roman"/>
          <w:color w:val="000000" w:themeColor="text1"/>
          <w:sz w:val="24"/>
          <w:szCs w:val="24"/>
        </w:rPr>
        <w:t>the EDP 674 Practicum in School Psychology course</w:t>
      </w:r>
      <w:r w:rsidR="00C74B75">
        <w:rPr>
          <w:rFonts w:ascii="Times New Roman" w:eastAsia="Times New Roman" w:hAnsi="Times New Roman" w:cs="Times New Roman"/>
          <w:color w:val="000000" w:themeColor="text1"/>
          <w:sz w:val="24"/>
          <w:szCs w:val="24"/>
        </w:rPr>
        <w:t>, unless the reason for delay is due to retaking a non-core course</w:t>
      </w:r>
      <w:r w:rsidR="00D64572" w:rsidRPr="16BC3D3F">
        <w:rPr>
          <w:rFonts w:ascii="Times New Roman" w:eastAsia="Times New Roman" w:hAnsi="Times New Roman" w:cs="Times New Roman"/>
          <w:color w:val="000000" w:themeColor="text1"/>
          <w:sz w:val="24"/>
          <w:szCs w:val="24"/>
        </w:rPr>
        <w:t>.</w:t>
      </w:r>
      <w:r w:rsidR="001E3099" w:rsidRPr="16BC3D3F">
        <w:rPr>
          <w:rFonts w:ascii="Times New Roman" w:eastAsia="Times New Roman" w:hAnsi="Times New Roman" w:cs="Times New Roman"/>
          <w:color w:val="000000" w:themeColor="text1"/>
          <w:sz w:val="24"/>
          <w:szCs w:val="24"/>
        </w:rPr>
        <w:t xml:space="preserve"> </w:t>
      </w:r>
    </w:p>
    <w:p w14:paraId="55C40E49" w14:textId="77777777" w:rsidR="00564F9E" w:rsidRDefault="00564F9E" w:rsidP="006D1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4"/>
        </w:rPr>
      </w:pPr>
    </w:p>
    <w:p w14:paraId="258E7552" w14:textId="4B5FFF62" w:rsidR="006D192E" w:rsidRPr="006D192E" w:rsidRDefault="006D192E" w:rsidP="006D1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rPr>
          <w:rFonts w:ascii="Times New Roman" w:eastAsia="Times New Roman" w:hAnsi="Times New Roman" w:cs="Times New Roman"/>
          <w:b/>
          <w:color w:val="000000"/>
          <w:sz w:val="24"/>
          <w:szCs w:val="24"/>
        </w:rPr>
      </w:pPr>
      <w:r w:rsidRPr="006D192E">
        <w:rPr>
          <w:rFonts w:ascii="Times New Roman" w:eastAsia="Times New Roman" w:hAnsi="Times New Roman" w:cs="Times New Roman"/>
          <w:b/>
          <w:color w:val="000000"/>
          <w:sz w:val="24"/>
          <w:szCs w:val="24"/>
        </w:rPr>
        <w:t>Goals of the</w:t>
      </w:r>
      <w:r w:rsidR="007216C8">
        <w:rPr>
          <w:rFonts w:ascii="Times New Roman" w:eastAsia="Times New Roman" w:hAnsi="Times New Roman" w:cs="Times New Roman"/>
          <w:b/>
          <w:color w:val="000000"/>
          <w:sz w:val="24"/>
          <w:szCs w:val="24"/>
        </w:rPr>
        <w:t xml:space="preserve"> </w:t>
      </w:r>
      <w:r w:rsidR="0084368D">
        <w:rPr>
          <w:rFonts w:ascii="Times New Roman" w:eastAsia="Times New Roman" w:hAnsi="Times New Roman" w:cs="Times New Roman"/>
          <w:b/>
          <w:color w:val="000000"/>
          <w:sz w:val="24"/>
          <w:szCs w:val="24"/>
        </w:rPr>
        <w:t>exam</w:t>
      </w:r>
      <w:r w:rsidRPr="006D192E">
        <w:rPr>
          <w:rFonts w:ascii="Times New Roman" w:eastAsia="Times New Roman" w:hAnsi="Times New Roman" w:cs="Times New Roman"/>
          <w:b/>
          <w:color w:val="000000"/>
          <w:sz w:val="24"/>
          <w:szCs w:val="24"/>
        </w:rPr>
        <w:t xml:space="preserve"> are threefold:</w:t>
      </w:r>
    </w:p>
    <w:p w14:paraId="01B9576F" w14:textId="4EE59248" w:rsidR="001668C9" w:rsidRDefault="001668C9" w:rsidP="006D192E">
      <w:pPr>
        <w:pStyle w:val="ListParagraph"/>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990" w:hanging="270"/>
        <w:contextualSpacing/>
      </w:pPr>
      <w:r>
        <w:t xml:space="preserve">Prepare students for practicum and internship </w:t>
      </w:r>
      <w:r w:rsidR="00BE71CD">
        <w:t>through the creation of</w:t>
      </w:r>
      <w:r>
        <w:t xml:space="preserve"> a </w:t>
      </w:r>
      <w:r w:rsidR="00964339">
        <w:t xml:space="preserve">cover letter </w:t>
      </w:r>
      <w:r w:rsidR="000458DC">
        <w:t xml:space="preserve">and updated curriculum vita </w:t>
      </w:r>
      <w:r w:rsidR="00964339">
        <w:t>overviewing student strengths and experiences</w:t>
      </w:r>
      <w:r w:rsidR="00A01F40">
        <w:t>.</w:t>
      </w:r>
    </w:p>
    <w:p w14:paraId="28143FA8" w14:textId="02A3F780" w:rsidR="00964339" w:rsidRDefault="00E15F02" w:rsidP="006D192E">
      <w:pPr>
        <w:pStyle w:val="ListParagraph"/>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990" w:hanging="270"/>
        <w:contextualSpacing/>
      </w:pPr>
      <w:r>
        <w:t>Reflect on</w:t>
      </w:r>
      <w:r w:rsidR="00D64603">
        <w:t xml:space="preserve"> the</w:t>
      </w:r>
      <w:r>
        <w:t xml:space="preserve"> studen</w:t>
      </w:r>
      <w:r w:rsidR="00D64603">
        <w:t>t’s</w:t>
      </w:r>
      <w:r>
        <w:t xml:space="preserve"> </w:t>
      </w:r>
      <w:r w:rsidR="000458DC">
        <w:t xml:space="preserve">goals for the future as a </w:t>
      </w:r>
      <w:r w:rsidR="00D64603">
        <w:t>school psychologist</w:t>
      </w:r>
      <w:r w:rsidR="000458DC">
        <w:t xml:space="preserve"> with specific strategies to help reach goals</w:t>
      </w:r>
      <w:r w:rsidR="00A01F40">
        <w:t>.</w:t>
      </w:r>
    </w:p>
    <w:p w14:paraId="65379F88" w14:textId="4C88BFC5" w:rsidR="006D192E" w:rsidRPr="006D192E" w:rsidRDefault="006D192E" w:rsidP="006D192E">
      <w:pPr>
        <w:pStyle w:val="ListParagraph"/>
        <w:numPr>
          <w:ilvl w:val="0"/>
          <w:numId w:val="3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240" w:lineRule="auto"/>
        <w:ind w:left="990" w:hanging="270"/>
        <w:contextualSpacing/>
      </w:pPr>
      <w:r>
        <w:t xml:space="preserve">Evaluate possible gaps in foundational competencies that allow faculty to address aspects of the curricula and </w:t>
      </w:r>
      <w:proofErr w:type="spellStart"/>
      <w:r>
        <w:t>practica</w:t>
      </w:r>
      <w:proofErr w:type="spellEnd"/>
      <w:r>
        <w:t xml:space="preserve"> training in the first year that could be modified to strengthen students’ knowledge- and skill-based competencies.</w:t>
      </w:r>
    </w:p>
    <w:p w14:paraId="667C9FA2" w14:textId="77777777" w:rsidR="006D192E" w:rsidRDefault="006D192E" w:rsidP="006D19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rPr>
          <w:rFonts w:ascii="Times New Roman" w:eastAsia="Times New Roman" w:hAnsi="Times New Roman" w:cs="Times New Roman"/>
          <w:color w:val="000000"/>
          <w:sz w:val="24"/>
          <w:szCs w:val="24"/>
        </w:rPr>
      </w:pPr>
    </w:p>
    <w:p w14:paraId="5C2A55E4" w14:textId="76F681CA" w:rsidR="000F2AC8" w:rsidRPr="000A70F1" w:rsidRDefault="000F2AC8" w:rsidP="000A7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rPr>
          <w:rFonts w:ascii="Times" w:eastAsia="Times New Roman" w:hAnsi="Times" w:cs="Times New Roman"/>
          <w:color w:val="000000"/>
          <w:sz w:val="24"/>
          <w:szCs w:val="24"/>
        </w:rPr>
      </w:pPr>
      <w:r w:rsidRPr="004E4774">
        <w:rPr>
          <w:rFonts w:ascii="Times" w:eastAsia="Times New Roman" w:hAnsi="Times" w:cs="Times New Roman"/>
          <w:color w:val="000000"/>
          <w:sz w:val="24"/>
          <w:szCs w:val="24"/>
        </w:rPr>
        <w:t xml:space="preserve">The </w:t>
      </w:r>
      <w:r w:rsidR="001F7D7D">
        <w:rPr>
          <w:rFonts w:ascii="Times" w:eastAsia="Times New Roman" w:hAnsi="Times" w:cs="Times New Roman"/>
          <w:color w:val="000000"/>
          <w:sz w:val="24"/>
          <w:szCs w:val="24"/>
        </w:rPr>
        <w:t xml:space="preserve">oral </w:t>
      </w:r>
      <w:r w:rsidR="00DD0CE1">
        <w:rPr>
          <w:rFonts w:ascii="Times" w:eastAsia="Times New Roman" w:hAnsi="Times" w:cs="Times New Roman"/>
          <w:color w:val="000000"/>
          <w:sz w:val="24"/>
          <w:szCs w:val="24"/>
        </w:rPr>
        <w:t>exam</w:t>
      </w:r>
      <w:r w:rsidRPr="004E4774">
        <w:rPr>
          <w:rFonts w:ascii="Times" w:eastAsia="Times New Roman" w:hAnsi="Times" w:cs="Times New Roman"/>
          <w:color w:val="000000"/>
          <w:sz w:val="24"/>
          <w:szCs w:val="24"/>
        </w:rPr>
        <w:t xml:space="preserve"> </w:t>
      </w:r>
      <w:r w:rsidR="001F7D7D">
        <w:rPr>
          <w:rFonts w:ascii="Times" w:eastAsia="Times New Roman" w:hAnsi="Times" w:cs="Times New Roman"/>
          <w:color w:val="000000"/>
          <w:sz w:val="24"/>
          <w:szCs w:val="24"/>
        </w:rPr>
        <w:t xml:space="preserve">with faculty </w:t>
      </w:r>
      <w:r w:rsidRPr="004E4774">
        <w:rPr>
          <w:rFonts w:ascii="Times" w:eastAsia="Times New Roman" w:hAnsi="Times" w:cs="Times New Roman"/>
          <w:color w:val="000000"/>
          <w:sz w:val="24"/>
          <w:szCs w:val="24"/>
        </w:rPr>
        <w:t>include</w:t>
      </w:r>
      <w:r w:rsidR="006D192E" w:rsidRPr="004E4774">
        <w:rPr>
          <w:rFonts w:ascii="Times" w:eastAsia="Times New Roman" w:hAnsi="Times" w:cs="Times New Roman"/>
          <w:color w:val="000000"/>
          <w:sz w:val="24"/>
          <w:szCs w:val="24"/>
        </w:rPr>
        <w:t>s</w:t>
      </w:r>
      <w:r w:rsidRPr="004E4774">
        <w:rPr>
          <w:rFonts w:ascii="Times" w:eastAsia="Times New Roman" w:hAnsi="Times" w:cs="Times New Roman"/>
          <w:color w:val="000000"/>
          <w:sz w:val="24"/>
          <w:szCs w:val="24"/>
        </w:rPr>
        <w:t xml:space="preserve"> a </w:t>
      </w:r>
      <w:r w:rsidR="00760540">
        <w:rPr>
          <w:rFonts w:ascii="Times" w:eastAsia="Times New Roman" w:hAnsi="Times" w:cs="Times New Roman"/>
          <w:color w:val="000000"/>
          <w:sz w:val="24"/>
          <w:szCs w:val="24"/>
        </w:rPr>
        <w:t xml:space="preserve">discussion of the submitted portfolio, including current goals and strategies to meet those goals, personal strengths and challenges, and </w:t>
      </w:r>
      <w:r w:rsidR="00FC0015">
        <w:rPr>
          <w:rFonts w:ascii="Times" w:eastAsia="Times New Roman" w:hAnsi="Times" w:cs="Times New Roman"/>
          <w:color w:val="000000"/>
          <w:sz w:val="24"/>
          <w:szCs w:val="24"/>
        </w:rPr>
        <w:t>any gaps in training. Upon the conclusion of the oral portion of the refl</w:t>
      </w:r>
      <w:r w:rsidR="000A70F1">
        <w:rPr>
          <w:rFonts w:ascii="Times" w:eastAsia="Times New Roman" w:hAnsi="Times" w:cs="Times New Roman"/>
          <w:color w:val="000000"/>
          <w:sz w:val="24"/>
          <w:szCs w:val="24"/>
        </w:rPr>
        <w:t xml:space="preserve">ection, students will be given a Pass or Fail designation for the </w:t>
      </w:r>
      <w:proofErr w:type="gramStart"/>
      <w:r w:rsidR="000A70F1">
        <w:rPr>
          <w:rFonts w:ascii="Times" w:eastAsia="Times New Roman" w:hAnsi="Times" w:cs="Times New Roman"/>
          <w:color w:val="000000"/>
          <w:sz w:val="24"/>
          <w:szCs w:val="24"/>
        </w:rPr>
        <w:t>Master’s</w:t>
      </w:r>
      <w:proofErr w:type="gramEnd"/>
      <w:r w:rsidR="000A70F1">
        <w:rPr>
          <w:rFonts w:ascii="Times" w:eastAsia="Times New Roman" w:hAnsi="Times" w:cs="Times New Roman"/>
          <w:color w:val="000000"/>
          <w:sz w:val="24"/>
          <w:szCs w:val="24"/>
        </w:rPr>
        <w:t xml:space="preserve"> </w:t>
      </w:r>
      <w:r w:rsidR="0084368D">
        <w:rPr>
          <w:rFonts w:ascii="Times" w:eastAsia="Times New Roman" w:hAnsi="Times" w:cs="Times New Roman"/>
          <w:color w:val="000000"/>
          <w:sz w:val="24"/>
          <w:szCs w:val="24"/>
        </w:rPr>
        <w:t>Exam</w:t>
      </w:r>
      <w:r w:rsidR="000A70F1">
        <w:rPr>
          <w:rFonts w:ascii="Times" w:eastAsia="Times New Roman" w:hAnsi="Times" w:cs="Times New Roman"/>
          <w:color w:val="000000"/>
          <w:sz w:val="24"/>
          <w:szCs w:val="24"/>
        </w:rPr>
        <w:t xml:space="preserve">. </w:t>
      </w:r>
      <w:r w:rsidR="00DD0CE1">
        <w:rPr>
          <w:rFonts w:ascii="Times" w:eastAsia="Times New Roman" w:hAnsi="Times" w:cs="Times New Roman"/>
          <w:color w:val="000000"/>
          <w:sz w:val="24"/>
          <w:szCs w:val="24"/>
        </w:rPr>
        <w:t xml:space="preserve">If any portions of the portfolio are missing or incomplete, </w:t>
      </w:r>
      <w:r w:rsidR="007619E5">
        <w:rPr>
          <w:rFonts w:ascii="Times" w:eastAsia="Times New Roman" w:hAnsi="Times" w:cs="Times New Roman"/>
          <w:color w:val="000000"/>
          <w:sz w:val="24"/>
          <w:szCs w:val="24"/>
        </w:rPr>
        <w:t xml:space="preserve">a passing score will be withheld until the portfolio is submitted in its entirety. </w:t>
      </w:r>
      <w:r w:rsidRPr="004E4774">
        <w:rPr>
          <w:rFonts w:ascii="Times" w:eastAsia="Times New Roman" w:hAnsi="Times" w:cs="Times New Roman"/>
          <w:color w:val="000000"/>
          <w:sz w:val="24"/>
          <w:szCs w:val="24"/>
        </w:rPr>
        <w:t xml:space="preserve">Results will be communicated to the students </w:t>
      </w:r>
      <w:r w:rsidR="00D075D3" w:rsidRPr="004E4774">
        <w:rPr>
          <w:rFonts w:ascii="Times" w:eastAsia="Times New Roman" w:hAnsi="Times" w:cs="Times New Roman"/>
          <w:color w:val="000000"/>
          <w:sz w:val="24"/>
          <w:szCs w:val="24"/>
        </w:rPr>
        <w:t xml:space="preserve">within two weeks of </w:t>
      </w:r>
      <w:r w:rsidR="007216C8" w:rsidRPr="004E4774">
        <w:rPr>
          <w:rFonts w:ascii="Times" w:eastAsia="Times New Roman" w:hAnsi="Times" w:cs="Times New Roman"/>
          <w:color w:val="000000"/>
          <w:sz w:val="24"/>
          <w:szCs w:val="24"/>
        </w:rPr>
        <w:t>the meeting with faculty</w:t>
      </w:r>
      <w:r w:rsidRPr="004E4774">
        <w:rPr>
          <w:rFonts w:ascii="Times" w:eastAsia="Times New Roman" w:hAnsi="Times" w:cs="Times New Roman"/>
          <w:color w:val="000000"/>
          <w:sz w:val="24"/>
          <w:szCs w:val="24"/>
        </w:rPr>
        <w:t>. If the student does not receive a</w:t>
      </w:r>
      <w:r w:rsidR="000A70F1">
        <w:rPr>
          <w:rFonts w:ascii="Times" w:eastAsia="Times New Roman" w:hAnsi="Times" w:cs="Times New Roman"/>
          <w:color w:val="000000"/>
          <w:sz w:val="24"/>
          <w:szCs w:val="24"/>
        </w:rPr>
        <w:t xml:space="preserve"> passing score </w:t>
      </w:r>
      <w:r w:rsidR="007216C8" w:rsidRPr="004E4774">
        <w:rPr>
          <w:rFonts w:ascii="Times" w:eastAsia="Times New Roman" w:hAnsi="Times" w:cs="Times New Roman"/>
          <w:color w:val="000000"/>
          <w:sz w:val="24"/>
          <w:szCs w:val="24"/>
        </w:rPr>
        <w:t xml:space="preserve">on the </w:t>
      </w:r>
      <w:proofErr w:type="gramStart"/>
      <w:r w:rsidR="007216C8" w:rsidRPr="004E4774">
        <w:rPr>
          <w:rFonts w:ascii="Times" w:eastAsia="Times New Roman" w:hAnsi="Times" w:cs="Times New Roman"/>
          <w:color w:val="000000"/>
          <w:sz w:val="24"/>
          <w:szCs w:val="24"/>
        </w:rPr>
        <w:t>Master’s</w:t>
      </w:r>
      <w:proofErr w:type="gramEnd"/>
      <w:r w:rsidR="007216C8" w:rsidRPr="004E4774">
        <w:rPr>
          <w:rFonts w:ascii="Times" w:eastAsia="Times New Roman" w:hAnsi="Times" w:cs="Times New Roman"/>
          <w:color w:val="000000"/>
          <w:sz w:val="24"/>
          <w:szCs w:val="24"/>
        </w:rPr>
        <w:t xml:space="preserve"> </w:t>
      </w:r>
      <w:r w:rsidR="0084368D">
        <w:rPr>
          <w:rFonts w:ascii="Times" w:eastAsia="Times New Roman" w:hAnsi="Times" w:cs="Times New Roman"/>
          <w:color w:val="000000"/>
          <w:sz w:val="24"/>
          <w:szCs w:val="24"/>
        </w:rPr>
        <w:t>Exam</w:t>
      </w:r>
      <w:r w:rsidR="007216C8" w:rsidRPr="004E4774">
        <w:rPr>
          <w:rFonts w:ascii="Times" w:eastAsia="Times New Roman" w:hAnsi="Times" w:cs="Times New Roman"/>
          <w:color w:val="000000"/>
          <w:sz w:val="24"/>
          <w:szCs w:val="24"/>
        </w:rPr>
        <w:t xml:space="preserve"> as rated by faculty,</w:t>
      </w:r>
      <w:r w:rsidRPr="004E4774">
        <w:rPr>
          <w:rFonts w:ascii="Times" w:eastAsia="Times New Roman" w:hAnsi="Times" w:cs="Times New Roman"/>
          <w:color w:val="000000"/>
          <w:sz w:val="24"/>
          <w:szCs w:val="24"/>
        </w:rPr>
        <w:t xml:space="preserve"> a remediation plan will be developed among faculty and discussed with the student to improve the necessary domains of competency.</w:t>
      </w:r>
    </w:p>
    <w:p w14:paraId="5E38DAD3" w14:textId="77777777" w:rsidR="00D075D3" w:rsidRPr="000F2AC8" w:rsidRDefault="00D075D3" w:rsidP="000F2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4"/>
        </w:rPr>
      </w:pPr>
    </w:p>
    <w:p w14:paraId="00F5AA19" w14:textId="0FD0CED9" w:rsidR="000F2AC8" w:rsidRPr="000F2AC8" w:rsidRDefault="000F2AC8" w:rsidP="003F21F8">
      <w:pPr>
        <w:tabs>
          <w:tab w:val="left" w:pos="720"/>
          <w:tab w:val="left" w:pos="1440"/>
          <w:tab w:val="left" w:pos="9360"/>
        </w:tabs>
        <w:spacing w:after="0" w:line="240" w:lineRule="atLeast"/>
        <w:ind w:left="720"/>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After completing the </w:t>
      </w:r>
      <w:proofErr w:type="gramStart"/>
      <w:r w:rsidRPr="16BC3D3F">
        <w:rPr>
          <w:rFonts w:ascii="Times New Roman" w:eastAsia="Times New Roman" w:hAnsi="Times New Roman" w:cs="Times New Roman"/>
          <w:color w:val="000000" w:themeColor="text1"/>
          <w:sz w:val="24"/>
          <w:szCs w:val="24"/>
        </w:rPr>
        <w:t>Master’s</w:t>
      </w:r>
      <w:proofErr w:type="gramEnd"/>
      <w:r w:rsidRPr="16BC3D3F">
        <w:rPr>
          <w:rFonts w:ascii="Times New Roman" w:eastAsia="Times New Roman" w:hAnsi="Times New Roman" w:cs="Times New Roman"/>
          <w:color w:val="000000" w:themeColor="text1"/>
          <w:sz w:val="24"/>
          <w:szCs w:val="24"/>
        </w:rPr>
        <w:t xml:space="preserve"> degree, students are transferred into the Ed.S. degree unless otherwise indicated by the School Psychology faculty. When students are admitted to the School Psychology program, it is admission to both the </w:t>
      </w:r>
      <w:proofErr w:type="gramStart"/>
      <w:r w:rsidR="000000A4" w:rsidRPr="16BC3D3F">
        <w:rPr>
          <w:rFonts w:ascii="Times New Roman" w:eastAsia="Times New Roman" w:hAnsi="Times New Roman" w:cs="Times New Roman"/>
          <w:color w:val="000000" w:themeColor="text1"/>
          <w:sz w:val="24"/>
          <w:szCs w:val="24"/>
        </w:rPr>
        <w:t>M</w:t>
      </w:r>
      <w:r w:rsidRPr="16BC3D3F">
        <w:rPr>
          <w:rFonts w:ascii="Times New Roman" w:eastAsia="Times New Roman" w:hAnsi="Times New Roman" w:cs="Times New Roman"/>
          <w:color w:val="000000" w:themeColor="text1"/>
          <w:sz w:val="24"/>
          <w:szCs w:val="24"/>
        </w:rPr>
        <w:t>aster’s</w:t>
      </w:r>
      <w:proofErr w:type="gramEnd"/>
      <w:r w:rsidRPr="16BC3D3F">
        <w:rPr>
          <w:rFonts w:ascii="Times New Roman" w:eastAsia="Times New Roman" w:hAnsi="Times New Roman" w:cs="Times New Roman"/>
          <w:color w:val="000000" w:themeColor="text1"/>
          <w:sz w:val="24"/>
          <w:szCs w:val="24"/>
        </w:rPr>
        <w:t xml:space="preserve"> and specialist degree. In effect, the </w:t>
      </w:r>
      <w:proofErr w:type="gramStart"/>
      <w:r w:rsidR="000000A4" w:rsidRPr="16BC3D3F">
        <w:rPr>
          <w:rFonts w:ascii="Times New Roman" w:eastAsia="Times New Roman" w:hAnsi="Times New Roman" w:cs="Times New Roman"/>
          <w:color w:val="000000" w:themeColor="text1"/>
          <w:sz w:val="24"/>
          <w:szCs w:val="24"/>
        </w:rPr>
        <w:t>M</w:t>
      </w:r>
      <w:r w:rsidRPr="16BC3D3F">
        <w:rPr>
          <w:rFonts w:ascii="Times New Roman" w:eastAsia="Times New Roman" w:hAnsi="Times New Roman" w:cs="Times New Roman"/>
          <w:color w:val="000000" w:themeColor="text1"/>
          <w:sz w:val="24"/>
          <w:szCs w:val="24"/>
        </w:rPr>
        <w:t>aster’s</w:t>
      </w:r>
      <w:proofErr w:type="gramEnd"/>
      <w:r w:rsidRPr="16BC3D3F">
        <w:rPr>
          <w:rFonts w:ascii="Times New Roman" w:eastAsia="Times New Roman" w:hAnsi="Times New Roman" w:cs="Times New Roman"/>
          <w:color w:val="000000" w:themeColor="text1"/>
          <w:sz w:val="24"/>
          <w:szCs w:val="24"/>
        </w:rPr>
        <w:t xml:space="preserve"> is earned </w:t>
      </w:r>
      <w:proofErr w:type="spellStart"/>
      <w:r w:rsidRPr="16BC3D3F">
        <w:rPr>
          <w:rFonts w:ascii="Times New Roman" w:eastAsia="Times New Roman" w:hAnsi="Times New Roman" w:cs="Times New Roman"/>
          <w:color w:val="000000" w:themeColor="text1"/>
          <w:sz w:val="24"/>
          <w:szCs w:val="24"/>
        </w:rPr>
        <w:t>en</w:t>
      </w:r>
      <w:proofErr w:type="spellEnd"/>
      <w:r w:rsidRPr="16BC3D3F">
        <w:rPr>
          <w:rFonts w:ascii="Times New Roman" w:eastAsia="Times New Roman" w:hAnsi="Times New Roman" w:cs="Times New Roman"/>
          <w:color w:val="000000" w:themeColor="text1"/>
          <w:sz w:val="24"/>
          <w:szCs w:val="24"/>
        </w:rPr>
        <w:t xml:space="preserve"> route to the specialist degree.</w:t>
      </w:r>
      <w:r w:rsidR="007935C7" w:rsidRPr="16BC3D3F">
        <w:rPr>
          <w:rFonts w:ascii="Times New Roman" w:eastAsia="Times New Roman" w:hAnsi="Times New Roman" w:cs="Times New Roman"/>
          <w:color w:val="000000" w:themeColor="text1"/>
          <w:sz w:val="24"/>
          <w:szCs w:val="24"/>
        </w:rPr>
        <w:t xml:space="preserve"> </w:t>
      </w:r>
    </w:p>
    <w:p w14:paraId="6B8B2040" w14:textId="77777777" w:rsidR="000F2AC8" w:rsidRPr="000F2AC8" w:rsidRDefault="000F2AC8" w:rsidP="003F21F8">
      <w:pPr>
        <w:tabs>
          <w:tab w:val="left" w:pos="720"/>
          <w:tab w:val="left" w:pos="1440"/>
          <w:tab w:val="left" w:pos="9360"/>
        </w:tabs>
        <w:spacing w:after="0" w:line="240" w:lineRule="atLeast"/>
        <w:ind w:left="720"/>
        <w:rPr>
          <w:rFonts w:ascii="Times New Roman" w:eastAsia="Times New Roman" w:hAnsi="Times New Roman" w:cs="Times New Roman"/>
          <w:color w:val="000000"/>
          <w:sz w:val="24"/>
          <w:szCs w:val="20"/>
        </w:rPr>
      </w:pPr>
    </w:p>
    <w:p w14:paraId="536126AB" w14:textId="7C88BD0F" w:rsidR="000F2AC8" w:rsidRPr="003F21F8" w:rsidRDefault="000F2AC8" w:rsidP="16BC3D3F">
      <w:pPr>
        <w:pStyle w:val="ListParagraph"/>
        <w:numPr>
          <w:ilvl w:val="0"/>
          <w:numId w:val="32"/>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50" w:hanging="450"/>
        <w:rPr>
          <w:rFonts w:ascii="Times New Roman" w:hAnsi="Times New Roman"/>
        </w:rPr>
      </w:pPr>
      <w:r w:rsidRPr="16BC3D3F">
        <w:rPr>
          <w:rFonts w:ascii="Times New Roman" w:hAnsi="Times New Roman"/>
          <w:b/>
          <w:bCs/>
        </w:rPr>
        <w:lastRenderedPageBreak/>
        <w:t xml:space="preserve">Practicum Requirements: </w:t>
      </w:r>
      <w:r w:rsidRPr="16BC3D3F">
        <w:rPr>
          <w:rFonts w:ascii="Times New Roman" w:hAnsi="Times New Roman"/>
        </w:rPr>
        <w:t xml:space="preserve">Students must receive practicum evaluations that meet or exceed a mean level of 3 (“acceptable”) in all domains of competence (i.e., 3 or higher for each of 16 domains) from the external supervisor (see “Practicum Supervisor’s Evaluation Form” at </w:t>
      </w:r>
      <w:hyperlink r:id="rId22" w:history="1">
        <w:r w:rsidR="004B0EE9" w:rsidRPr="000943D8">
          <w:rPr>
            <w:rStyle w:val="Hyperlink"/>
            <w:rFonts w:ascii="Times New Roman" w:hAnsi="Times New Roman"/>
          </w:rPr>
          <w:t>https://education.uky.edu/edp/school-psychology-overview/school-psychology-handbooks-and-forms</w:t>
        </w:r>
      </w:hyperlink>
      <w:r w:rsidR="004B0EE9">
        <w:rPr>
          <w:rFonts w:ascii="Times New Roman" w:hAnsi="Times New Roman"/>
        </w:rPr>
        <w:t xml:space="preserve">). </w:t>
      </w:r>
      <w:r w:rsidRPr="16BC3D3F">
        <w:rPr>
          <w:rFonts w:ascii="Times New Roman" w:hAnsi="Times New Roman"/>
        </w:rPr>
        <w:t>If students do not receive a mean level of 3 across domains, a remediation plan is developed between the student, the student’s advisor, and the on-site supervisor for improvement. If improvement is not made within an agreed-upon time frame, all faculty will convene to discuss the most appropriate, individualized plan of action for the student.</w:t>
      </w:r>
      <w:r w:rsidR="007935C7" w:rsidRPr="16BC3D3F">
        <w:rPr>
          <w:rFonts w:ascii="Times New Roman" w:hAnsi="Times New Roman"/>
        </w:rPr>
        <w:t xml:space="preserve"> Students must also demonstrate acceptable professional behaviors (e.g., arriving on time). If students do not adhere to professional behaviors, the faculty and supervisor will outline a plan for improvement. If improvement is not made within an agreed-upon time frame, all faculty will convene to discuss the most appropriate, individualized plan of action for the student.</w:t>
      </w:r>
    </w:p>
    <w:p w14:paraId="076CAB59" w14:textId="77777777" w:rsidR="003F21F8" w:rsidRPr="003F21F8" w:rsidRDefault="003F21F8" w:rsidP="003F21F8">
      <w:pPr>
        <w:pStyle w:val="ListParagraph"/>
        <w:tabs>
          <w:tab w:val="left" w:pos="9360"/>
        </w:tabs>
        <w:rPr>
          <w:rFonts w:ascii="Times New Roman" w:hAnsi="Times New Roman"/>
        </w:rPr>
      </w:pPr>
    </w:p>
    <w:p w14:paraId="51155765" w14:textId="03E622D6" w:rsidR="000F2AC8" w:rsidRDefault="000F2AC8" w:rsidP="16BC3D3F">
      <w:pPr>
        <w:spacing w:after="0" w:line="240" w:lineRule="atLeast"/>
        <w:ind w:left="450" w:hanging="450"/>
        <w:rPr>
          <w:rFonts w:ascii="Times New Roman" w:eastAsia="Times New Roman" w:hAnsi="Times New Roman" w:cs="Times New Roman"/>
          <w:color w:val="000000"/>
          <w:sz w:val="24"/>
          <w:szCs w:val="24"/>
        </w:rPr>
      </w:pPr>
      <w:r w:rsidRPr="16BC3D3F">
        <w:rPr>
          <w:rFonts w:ascii="Times New Roman" w:eastAsia="Times New Roman" w:hAnsi="Times New Roman" w:cs="Times New Roman"/>
          <w:b/>
          <w:bCs/>
          <w:sz w:val="24"/>
          <w:szCs w:val="24"/>
        </w:rPr>
        <w:t>4.)</w:t>
      </w:r>
      <w:r w:rsidRPr="16BC3D3F">
        <w:rPr>
          <w:rFonts w:ascii="Times New Roman" w:eastAsia="Times New Roman" w:hAnsi="Times New Roman" w:cs="Times New Roman"/>
          <w:sz w:val="24"/>
          <w:szCs w:val="24"/>
        </w:rPr>
        <w:t xml:space="preserve"> </w:t>
      </w:r>
      <w:r w:rsidR="00C03AB2" w:rsidRPr="16BC3D3F">
        <w:rPr>
          <w:rFonts w:ascii="Times New Roman" w:eastAsia="Times New Roman" w:hAnsi="Times New Roman" w:cs="Times New Roman"/>
          <w:sz w:val="24"/>
          <w:szCs w:val="24"/>
        </w:rPr>
        <w:t xml:space="preserve">  </w:t>
      </w:r>
      <w:r w:rsidR="00191171" w:rsidRPr="16BC3D3F">
        <w:rPr>
          <w:rFonts w:ascii="Times New Roman" w:eastAsia="Times New Roman" w:hAnsi="Times New Roman" w:cs="Times New Roman"/>
          <w:b/>
          <w:bCs/>
          <w:sz w:val="24"/>
          <w:szCs w:val="24"/>
        </w:rPr>
        <w:t xml:space="preserve">Praxis Exam: </w:t>
      </w:r>
      <w:r w:rsidR="007216C8" w:rsidRPr="16BC3D3F">
        <w:rPr>
          <w:rFonts w:ascii="Times New Roman" w:eastAsia="Times New Roman" w:hAnsi="Times New Roman" w:cs="Times New Roman"/>
          <w:color w:val="000000" w:themeColor="text1"/>
          <w:sz w:val="24"/>
          <w:szCs w:val="24"/>
        </w:rPr>
        <w:t>Successful passing of the</w:t>
      </w:r>
      <w:r w:rsidR="00191171" w:rsidRPr="16BC3D3F">
        <w:rPr>
          <w:rFonts w:ascii="Times New Roman" w:eastAsia="Times New Roman" w:hAnsi="Times New Roman" w:cs="Times New Roman"/>
          <w:color w:val="000000" w:themeColor="text1"/>
          <w:sz w:val="24"/>
          <w:szCs w:val="24"/>
        </w:rPr>
        <w:t xml:space="preserve"> Praxis Exam</w:t>
      </w:r>
      <w:r w:rsidR="0034751B" w:rsidRPr="16BC3D3F">
        <w:rPr>
          <w:rFonts w:ascii="Times New Roman" w:eastAsia="Times New Roman" w:hAnsi="Times New Roman" w:cs="Times New Roman"/>
          <w:color w:val="000000" w:themeColor="text1"/>
          <w:sz w:val="24"/>
          <w:szCs w:val="24"/>
        </w:rPr>
        <w:t xml:space="preserve"> #5403</w:t>
      </w:r>
      <w:r w:rsidR="00191171" w:rsidRPr="16BC3D3F">
        <w:rPr>
          <w:rFonts w:ascii="Times New Roman" w:eastAsia="Times New Roman" w:hAnsi="Times New Roman" w:cs="Times New Roman"/>
          <w:color w:val="000000" w:themeColor="text1"/>
          <w:sz w:val="24"/>
          <w:szCs w:val="24"/>
        </w:rPr>
        <w:t xml:space="preserve"> is required </w:t>
      </w:r>
      <w:r w:rsidR="007216C8" w:rsidRPr="16BC3D3F">
        <w:rPr>
          <w:rFonts w:ascii="Times New Roman" w:eastAsia="Times New Roman" w:hAnsi="Times New Roman" w:cs="Times New Roman"/>
          <w:color w:val="000000" w:themeColor="text1"/>
          <w:sz w:val="24"/>
          <w:szCs w:val="24"/>
        </w:rPr>
        <w:t xml:space="preserve">prior to going on internship and </w:t>
      </w:r>
      <w:r w:rsidR="00191171" w:rsidRPr="16BC3D3F">
        <w:rPr>
          <w:rFonts w:ascii="Times New Roman" w:eastAsia="Times New Roman" w:hAnsi="Times New Roman" w:cs="Times New Roman"/>
          <w:color w:val="000000" w:themeColor="text1"/>
          <w:sz w:val="24"/>
          <w:szCs w:val="24"/>
        </w:rPr>
        <w:t xml:space="preserve">to graduate from the program. Students are responsible for registering and preparing to take the exam. </w:t>
      </w:r>
      <w:r w:rsidR="00191171" w:rsidRPr="16BC3D3F">
        <w:rPr>
          <w:rFonts w:ascii="Times New Roman" w:eastAsia="Times New Roman" w:hAnsi="Times New Roman" w:cs="Times New Roman"/>
          <w:color w:val="000000" w:themeColor="text1"/>
          <w:sz w:val="24"/>
          <w:szCs w:val="24"/>
          <w:u w:val="single"/>
        </w:rPr>
        <w:t xml:space="preserve">Students </w:t>
      </w:r>
      <w:r w:rsidR="00F91AF0" w:rsidRPr="16BC3D3F">
        <w:rPr>
          <w:rFonts w:ascii="Times New Roman" w:eastAsia="Times New Roman" w:hAnsi="Times New Roman" w:cs="Times New Roman"/>
          <w:color w:val="000000" w:themeColor="text1"/>
          <w:sz w:val="24"/>
          <w:szCs w:val="24"/>
          <w:u w:val="single"/>
        </w:rPr>
        <w:t>must</w:t>
      </w:r>
      <w:r w:rsidR="00191171" w:rsidRPr="16BC3D3F">
        <w:rPr>
          <w:rFonts w:ascii="Times New Roman" w:eastAsia="Times New Roman" w:hAnsi="Times New Roman" w:cs="Times New Roman"/>
          <w:color w:val="000000" w:themeColor="text1"/>
          <w:sz w:val="24"/>
          <w:szCs w:val="24"/>
          <w:u w:val="single"/>
        </w:rPr>
        <w:t xml:space="preserve"> take the exam </w:t>
      </w:r>
      <w:r w:rsidR="00F91AF0" w:rsidRPr="16BC3D3F">
        <w:rPr>
          <w:rFonts w:ascii="Times New Roman" w:eastAsia="Times New Roman" w:hAnsi="Times New Roman" w:cs="Times New Roman"/>
          <w:color w:val="000000" w:themeColor="text1"/>
          <w:sz w:val="24"/>
          <w:szCs w:val="24"/>
          <w:u w:val="single"/>
        </w:rPr>
        <w:t>prior to June 30</w:t>
      </w:r>
      <w:r w:rsidR="00D536B7" w:rsidRPr="16BC3D3F">
        <w:rPr>
          <w:rFonts w:ascii="Times New Roman" w:eastAsia="Times New Roman" w:hAnsi="Times New Roman" w:cs="Times New Roman"/>
          <w:color w:val="000000" w:themeColor="text1"/>
          <w:sz w:val="24"/>
          <w:szCs w:val="24"/>
          <w:u w:val="single"/>
        </w:rPr>
        <w:t xml:space="preserve"> of their second year</w:t>
      </w:r>
      <w:r w:rsidR="00F91AF0" w:rsidRPr="16BC3D3F">
        <w:rPr>
          <w:rFonts w:ascii="Times New Roman" w:eastAsia="Times New Roman" w:hAnsi="Times New Roman" w:cs="Times New Roman"/>
          <w:color w:val="000000" w:themeColor="text1"/>
          <w:sz w:val="24"/>
          <w:szCs w:val="24"/>
          <w:u w:val="single"/>
        </w:rPr>
        <w:t xml:space="preserve"> of study</w:t>
      </w:r>
      <w:r w:rsidR="00D536B7" w:rsidRPr="16BC3D3F">
        <w:rPr>
          <w:rFonts w:ascii="Times New Roman" w:eastAsia="Times New Roman" w:hAnsi="Times New Roman" w:cs="Times New Roman"/>
          <w:color w:val="000000" w:themeColor="text1"/>
          <w:sz w:val="24"/>
          <w:szCs w:val="24"/>
        </w:rPr>
        <w:t xml:space="preserve">. To apply for provisional certification in many states, successful passing of the Praxis is required. Further, many internship sites </w:t>
      </w:r>
      <w:r w:rsidR="00191171" w:rsidRPr="16BC3D3F">
        <w:rPr>
          <w:rFonts w:ascii="Times New Roman" w:eastAsia="Times New Roman" w:hAnsi="Times New Roman" w:cs="Times New Roman"/>
          <w:color w:val="000000" w:themeColor="text1"/>
          <w:sz w:val="24"/>
          <w:szCs w:val="24"/>
        </w:rPr>
        <w:t>will require the Praxis to be completed. Students must pass the Praxis at the minimum national requirement (1</w:t>
      </w:r>
      <w:r w:rsidR="004946A1" w:rsidRPr="16BC3D3F">
        <w:rPr>
          <w:rFonts w:ascii="Times New Roman" w:eastAsia="Times New Roman" w:hAnsi="Times New Roman" w:cs="Times New Roman"/>
          <w:color w:val="000000" w:themeColor="text1"/>
          <w:sz w:val="24"/>
          <w:szCs w:val="24"/>
        </w:rPr>
        <w:t>55</w:t>
      </w:r>
      <w:r w:rsidR="00191171" w:rsidRPr="16BC3D3F">
        <w:rPr>
          <w:rFonts w:ascii="Times New Roman" w:eastAsia="Times New Roman" w:hAnsi="Times New Roman" w:cs="Times New Roman"/>
          <w:color w:val="000000" w:themeColor="text1"/>
          <w:sz w:val="24"/>
          <w:szCs w:val="24"/>
        </w:rPr>
        <w:t xml:space="preserve">). Students are </w:t>
      </w:r>
      <w:r w:rsidR="0069107C" w:rsidRPr="16BC3D3F">
        <w:rPr>
          <w:rFonts w:ascii="Times New Roman" w:eastAsia="Times New Roman" w:hAnsi="Times New Roman" w:cs="Times New Roman"/>
          <w:color w:val="000000" w:themeColor="text1"/>
          <w:sz w:val="24"/>
          <w:szCs w:val="24"/>
        </w:rPr>
        <w:t xml:space="preserve">also required to obtain the minimum national requirement </w:t>
      </w:r>
      <w:proofErr w:type="gramStart"/>
      <w:r w:rsidR="0069107C" w:rsidRPr="16BC3D3F">
        <w:rPr>
          <w:rFonts w:ascii="Times New Roman" w:eastAsia="Times New Roman" w:hAnsi="Times New Roman" w:cs="Times New Roman"/>
          <w:color w:val="000000" w:themeColor="text1"/>
          <w:sz w:val="24"/>
          <w:szCs w:val="24"/>
        </w:rPr>
        <w:t>in order to</w:t>
      </w:r>
      <w:proofErr w:type="gramEnd"/>
      <w:r w:rsidR="0069107C" w:rsidRPr="16BC3D3F">
        <w:rPr>
          <w:rFonts w:ascii="Times New Roman" w:eastAsia="Times New Roman" w:hAnsi="Times New Roman" w:cs="Times New Roman"/>
          <w:color w:val="000000" w:themeColor="text1"/>
          <w:sz w:val="24"/>
          <w:szCs w:val="24"/>
        </w:rPr>
        <w:t xml:space="preserve"> obtain</w:t>
      </w:r>
      <w:r w:rsidR="00191171" w:rsidRPr="16BC3D3F">
        <w:rPr>
          <w:rFonts w:ascii="Times New Roman" w:eastAsia="Times New Roman" w:hAnsi="Times New Roman" w:cs="Times New Roman"/>
          <w:color w:val="000000" w:themeColor="text1"/>
          <w:sz w:val="24"/>
          <w:szCs w:val="24"/>
        </w:rPr>
        <w:t xml:space="preserve"> national certification</w:t>
      </w:r>
      <w:r w:rsidR="0069107C" w:rsidRPr="16BC3D3F">
        <w:rPr>
          <w:rFonts w:ascii="Times New Roman" w:eastAsia="Times New Roman" w:hAnsi="Times New Roman" w:cs="Times New Roman"/>
          <w:color w:val="000000" w:themeColor="text1"/>
          <w:sz w:val="24"/>
          <w:szCs w:val="24"/>
        </w:rPr>
        <w:t xml:space="preserve"> (NCSP), which the program encourages upon re</w:t>
      </w:r>
      <w:r w:rsidR="00191171" w:rsidRPr="16BC3D3F">
        <w:rPr>
          <w:rFonts w:ascii="Times New Roman" w:eastAsia="Times New Roman" w:hAnsi="Times New Roman" w:cs="Times New Roman"/>
          <w:color w:val="000000" w:themeColor="text1"/>
          <w:sz w:val="24"/>
          <w:szCs w:val="24"/>
        </w:rPr>
        <w:t xml:space="preserve">ceipt of their Ed.S. degree. </w:t>
      </w:r>
      <w:r w:rsidR="00191171" w:rsidRPr="16BC3D3F">
        <w:rPr>
          <w:rFonts w:ascii="Times New Roman" w:eastAsia="Times New Roman" w:hAnsi="Times New Roman" w:cs="Times New Roman"/>
          <w:i/>
          <w:iCs/>
          <w:color w:val="000000" w:themeColor="text1"/>
          <w:sz w:val="24"/>
          <w:szCs w:val="24"/>
        </w:rPr>
        <w:t>Note</w:t>
      </w:r>
      <w:r w:rsidR="00191171" w:rsidRPr="16BC3D3F">
        <w:rPr>
          <w:rFonts w:ascii="Times New Roman" w:eastAsia="Times New Roman" w:hAnsi="Times New Roman" w:cs="Times New Roman"/>
          <w:color w:val="000000" w:themeColor="text1"/>
          <w:sz w:val="24"/>
          <w:szCs w:val="24"/>
        </w:rPr>
        <w:t>: Upon successful completion of this exam, students will receive formal documentation of their passin</w:t>
      </w:r>
      <w:r w:rsidR="00D536B7" w:rsidRPr="16BC3D3F">
        <w:rPr>
          <w:rFonts w:ascii="Times New Roman" w:eastAsia="Times New Roman" w:hAnsi="Times New Roman" w:cs="Times New Roman"/>
          <w:color w:val="000000" w:themeColor="text1"/>
          <w:sz w:val="24"/>
          <w:szCs w:val="24"/>
        </w:rPr>
        <w:t>g the Praxis. It is the student’s</w:t>
      </w:r>
      <w:r w:rsidR="00191171" w:rsidRPr="16BC3D3F">
        <w:rPr>
          <w:rFonts w:ascii="Times New Roman" w:eastAsia="Times New Roman" w:hAnsi="Times New Roman" w:cs="Times New Roman"/>
          <w:color w:val="000000" w:themeColor="text1"/>
          <w:sz w:val="24"/>
          <w:szCs w:val="24"/>
        </w:rPr>
        <w:t xml:space="preserve"> responsibility to ensure that </w:t>
      </w:r>
      <w:r w:rsidR="00A3379E" w:rsidRPr="16BC3D3F">
        <w:rPr>
          <w:rFonts w:ascii="Times New Roman" w:eastAsia="Times New Roman" w:hAnsi="Times New Roman" w:cs="Times New Roman"/>
          <w:color w:val="000000" w:themeColor="text1"/>
          <w:sz w:val="24"/>
          <w:szCs w:val="24"/>
        </w:rPr>
        <w:t xml:space="preserve">program chair </w:t>
      </w:r>
      <w:r w:rsidR="00191171" w:rsidRPr="16BC3D3F">
        <w:rPr>
          <w:rFonts w:ascii="Times New Roman" w:eastAsia="Times New Roman" w:hAnsi="Times New Roman" w:cs="Times New Roman"/>
          <w:color w:val="000000" w:themeColor="text1"/>
          <w:sz w:val="24"/>
          <w:szCs w:val="24"/>
        </w:rPr>
        <w:t>faculty and teacher certification office</w:t>
      </w:r>
      <w:r w:rsidR="00D536B7" w:rsidRPr="16BC3D3F">
        <w:rPr>
          <w:rFonts w:ascii="Times New Roman" w:eastAsia="Times New Roman" w:hAnsi="Times New Roman" w:cs="Times New Roman"/>
          <w:color w:val="000000" w:themeColor="text1"/>
          <w:sz w:val="24"/>
          <w:szCs w:val="24"/>
        </w:rPr>
        <w:t>s</w:t>
      </w:r>
      <w:r w:rsidR="00191171" w:rsidRPr="16BC3D3F">
        <w:rPr>
          <w:rFonts w:ascii="Times New Roman" w:eastAsia="Times New Roman" w:hAnsi="Times New Roman" w:cs="Times New Roman"/>
          <w:color w:val="000000" w:themeColor="text1"/>
          <w:sz w:val="24"/>
          <w:szCs w:val="24"/>
        </w:rPr>
        <w:t xml:space="preserve"> have this documentation for placement in the student’s personal file.</w:t>
      </w:r>
    </w:p>
    <w:p w14:paraId="6EC37D18" w14:textId="77777777" w:rsidR="003F21F8" w:rsidRPr="003F21F8" w:rsidRDefault="003F21F8" w:rsidP="003F21F8">
      <w:pPr>
        <w:spacing w:after="0" w:line="240" w:lineRule="atLeast"/>
        <w:ind w:left="720" w:hanging="360"/>
        <w:rPr>
          <w:rFonts w:ascii="Times New Roman" w:eastAsia="Times New Roman" w:hAnsi="Times New Roman" w:cs="Times New Roman"/>
          <w:sz w:val="24"/>
          <w:szCs w:val="24"/>
        </w:rPr>
      </w:pPr>
    </w:p>
    <w:p w14:paraId="3580E24E" w14:textId="63FA6A1C" w:rsidR="000D5ACD" w:rsidRDefault="79C2050A" w:rsidP="16BC3D3F">
      <w:pPr>
        <w:pStyle w:val="ListParagraph"/>
        <w:numPr>
          <w:ilvl w:val="0"/>
          <w:numId w:val="32"/>
        </w:numPr>
        <w:tabs>
          <w:tab w:val="left" w:pos="810"/>
        </w:tabs>
        <w:rPr>
          <w:rFonts w:ascii="Times New Roman" w:hAnsi="Times New Roman"/>
        </w:rPr>
      </w:pPr>
      <w:r w:rsidRPr="16BC3D3F">
        <w:rPr>
          <w:rFonts w:ascii="Times New Roman" w:hAnsi="Times New Roman"/>
          <w:b/>
          <w:bCs/>
        </w:rPr>
        <w:t>Internship</w:t>
      </w:r>
      <w:r w:rsidR="0024577E" w:rsidRPr="16BC3D3F">
        <w:rPr>
          <w:rFonts w:ascii="Times New Roman" w:hAnsi="Times New Roman"/>
          <w:b/>
          <w:bCs/>
        </w:rPr>
        <w:t xml:space="preserve"> </w:t>
      </w:r>
      <w:r w:rsidR="00982224" w:rsidRPr="16BC3D3F">
        <w:rPr>
          <w:rFonts w:ascii="Times New Roman" w:hAnsi="Times New Roman"/>
          <w:b/>
          <w:bCs/>
        </w:rPr>
        <w:t>Requirements</w:t>
      </w:r>
      <w:r w:rsidRPr="16BC3D3F">
        <w:rPr>
          <w:rFonts w:ascii="Times New Roman" w:hAnsi="Times New Roman"/>
          <w:b/>
          <w:bCs/>
        </w:rPr>
        <w:t xml:space="preserve">: </w:t>
      </w:r>
      <w:bookmarkStart w:id="4" w:name="_Hlk18782840"/>
      <w:r w:rsidR="00E23FA0" w:rsidRPr="16BC3D3F">
        <w:rPr>
          <w:rFonts w:ascii="Times New Roman" w:hAnsi="Times New Roman"/>
        </w:rPr>
        <w:t>Students must receive supervisor internship evaluations that meet or exceed a mean level of 3 (“acceptable”) in all d</w:t>
      </w:r>
      <w:r w:rsidR="00BE65F5" w:rsidRPr="16BC3D3F">
        <w:rPr>
          <w:rFonts w:ascii="Times New Roman" w:hAnsi="Times New Roman"/>
        </w:rPr>
        <w:t>o</w:t>
      </w:r>
      <w:r w:rsidR="00E23FA0" w:rsidRPr="16BC3D3F">
        <w:rPr>
          <w:rFonts w:ascii="Times New Roman" w:hAnsi="Times New Roman"/>
        </w:rPr>
        <w:t xml:space="preserve">mains of competence (i.e., 3 or higher for each of the domains) </w:t>
      </w:r>
      <w:bookmarkEnd w:id="4"/>
      <w:r w:rsidR="00E23FA0" w:rsidRPr="16BC3D3F">
        <w:rPr>
          <w:rFonts w:ascii="Times New Roman" w:hAnsi="Times New Roman"/>
        </w:rPr>
        <w:t xml:space="preserve">from the external supervisor (see “Internship Field Supervisor Rating Form” at </w:t>
      </w:r>
      <w:hyperlink r:id="rId23" w:history="1">
        <w:r w:rsidR="00DA0CE1" w:rsidRPr="000943D8">
          <w:rPr>
            <w:rStyle w:val="Hyperlink"/>
            <w:rFonts w:ascii="Times New Roman" w:hAnsi="Times New Roman"/>
          </w:rPr>
          <w:t>https://education.uky.edu/edp/school-psychology-overview/school-psychology-handbooks-and-forms</w:t>
        </w:r>
      </w:hyperlink>
      <w:r w:rsidR="00E23FA0" w:rsidRPr="16BC3D3F">
        <w:rPr>
          <w:rFonts w:ascii="Times New Roman" w:hAnsi="Times New Roman"/>
        </w:rPr>
        <w:t xml:space="preserve">). </w:t>
      </w:r>
      <w:r w:rsidR="00D223AA" w:rsidRPr="16BC3D3F">
        <w:rPr>
          <w:rFonts w:ascii="Times New Roman" w:hAnsi="Times New Roman"/>
        </w:rPr>
        <w:t>The forms are completed by the Field Supervisors in December and then again at the end of the internship. The purpose is to compare the intern to other interns at that level of training, and as a formative and then a summative (</w:t>
      </w:r>
      <w:r w:rsidR="002B2B7E" w:rsidRPr="16BC3D3F">
        <w:rPr>
          <w:rFonts w:ascii="Times New Roman" w:hAnsi="Times New Roman"/>
        </w:rPr>
        <w:t>year-end</w:t>
      </w:r>
      <w:r w:rsidR="00D223AA" w:rsidRPr="16BC3D3F">
        <w:rPr>
          <w:rFonts w:ascii="Times New Roman" w:hAnsi="Times New Roman"/>
        </w:rPr>
        <w:t xml:space="preserve">) evaluation of progress across NASP </w:t>
      </w:r>
      <w:r w:rsidR="000D5ACD" w:rsidRPr="16BC3D3F">
        <w:rPr>
          <w:rFonts w:ascii="Times New Roman" w:hAnsi="Times New Roman"/>
        </w:rPr>
        <w:t>Standards</w:t>
      </w:r>
      <w:r w:rsidR="00D223AA" w:rsidRPr="16BC3D3F">
        <w:rPr>
          <w:rFonts w:ascii="Times New Roman" w:hAnsi="Times New Roman"/>
        </w:rPr>
        <w:t xml:space="preserve">. </w:t>
      </w:r>
      <w:r w:rsidR="000D5ACD" w:rsidRPr="16BC3D3F">
        <w:rPr>
          <w:rFonts w:ascii="Times New Roman" w:hAnsi="Times New Roman"/>
        </w:rPr>
        <w:t>The Supervisor Rating Form also has ratings of professionalism. If there are concerns in this area or in the domains as noted above, action plans would be developed between the student, Field Supervisor, and University supervisor (see Internship Handbook, p. 8 for more details</w:t>
      </w:r>
      <w:r w:rsidR="0024577E" w:rsidRPr="16BC3D3F">
        <w:rPr>
          <w:rFonts w:ascii="Times New Roman" w:hAnsi="Times New Roman"/>
        </w:rPr>
        <w:t>). Site visits made twice yearly (typically December and in the spring)</w:t>
      </w:r>
      <w:r w:rsidR="00636C6F" w:rsidRPr="16BC3D3F">
        <w:rPr>
          <w:rFonts w:ascii="Times New Roman" w:hAnsi="Times New Roman"/>
        </w:rPr>
        <w:t xml:space="preserve"> by the University Supervisor</w:t>
      </w:r>
      <w:r w:rsidR="0024577E" w:rsidRPr="16BC3D3F">
        <w:rPr>
          <w:rFonts w:ascii="Times New Roman" w:hAnsi="Times New Roman"/>
        </w:rPr>
        <w:t xml:space="preserve"> </w:t>
      </w:r>
      <w:r w:rsidR="00636C6F" w:rsidRPr="16BC3D3F">
        <w:rPr>
          <w:rFonts w:ascii="Times New Roman" w:hAnsi="Times New Roman"/>
        </w:rPr>
        <w:t xml:space="preserve">will support both evaluation of the student’s progress across NASP standards and planning for areas of growth (Internship Handbook, p. 8 for more details). </w:t>
      </w:r>
    </w:p>
    <w:p w14:paraId="5E0C6973" w14:textId="77777777" w:rsidR="000D5ACD" w:rsidRDefault="000D5ACD" w:rsidP="000D5ACD">
      <w:pPr>
        <w:pStyle w:val="ListParagraph"/>
        <w:tabs>
          <w:tab w:val="left" w:pos="810"/>
        </w:tabs>
        <w:rPr>
          <w:rFonts w:ascii="Times New Roman" w:hAnsi="Times New Roman"/>
          <w:szCs w:val="24"/>
        </w:rPr>
      </w:pPr>
    </w:p>
    <w:p w14:paraId="267F4C55" w14:textId="59FD52AA" w:rsidR="0027216E" w:rsidRPr="000D5ACD" w:rsidRDefault="009340E5" w:rsidP="000D5ACD">
      <w:pPr>
        <w:pStyle w:val="ListParagraph"/>
        <w:numPr>
          <w:ilvl w:val="0"/>
          <w:numId w:val="32"/>
        </w:numPr>
        <w:tabs>
          <w:tab w:val="left" w:pos="810"/>
        </w:tabs>
        <w:rPr>
          <w:rFonts w:ascii="Times New Roman" w:hAnsi="Times New Roman"/>
          <w:szCs w:val="24"/>
        </w:rPr>
      </w:pPr>
      <w:r w:rsidRPr="000D5ACD">
        <w:rPr>
          <w:rFonts w:ascii="Times New Roman" w:hAnsi="Times New Roman"/>
          <w:b/>
          <w:szCs w:val="24"/>
        </w:rPr>
        <w:t>In</w:t>
      </w:r>
      <w:r w:rsidR="00E23FA0" w:rsidRPr="000D5ACD">
        <w:rPr>
          <w:rFonts w:ascii="Times New Roman" w:hAnsi="Times New Roman"/>
          <w:b/>
          <w:szCs w:val="24"/>
        </w:rPr>
        <w:t xml:space="preserve">ternship </w:t>
      </w:r>
      <w:r w:rsidRPr="000D5ACD">
        <w:rPr>
          <w:rFonts w:ascii="Times New Roman" w:hAnsi="Times New Roman"/>
          <w:b/>
          <w:szCs w:val="24"/>
        </w:rPr>
        <w:t>P</w:t>
      </w:r>
      <w:r w:rsidR="00E23FA0" w:rsidRPr="000D5ACD">
        <w:rPr>
          <w:rFonts w:ascii="Times New Roman" w:hAnsi="Times New Roman"/>
          <w:b/>
          <w:szCs w:val="24"/>
        </w:rPr>
        <w:t>ortfolio</w:t>
      </w:r>
      <w:r w:rsidR="000D5ACD" w:rsidRPr="000D5ACD">
        <w:rPr>
          <w:rFonts w:ascii="Times New Roman" w:hAnsi="Times New Roman"/>
          <w:b/>
          <w:szCs w:val="24"/>
        </w:rPr>
        <w:t>:</w:t>
      </w:r>
      <w:r w:rsidR="000D5ACD" w:rsidRPr="000D5ACD">
        <w:rPr>
          <w:rFonts w:ascii="Times New Roman" w:hAnsi="Times New Roman"/>
          <w:szCs w:val="24"/>
        </w:rPr>
        <w:t xml:space="preserve"> In addition to coursework, students complete </w:t>
      </w:r>
      <w:r w:rsidR="000D5ACD">
        <w:rPr>
          <w:rFonts w:ascii="Times New Roman" w:hAnsi="Times New Roman"/>
          <w:szCs w:val="24"/>
        </w:rPr>
        <w:t>an Internship Portfolio</w:t>
      </w:r>
      <w:r w:rsidR="000D5ACD" w:rsidRPr="000D5ACD">
        <w:rPr>
          <w:rFonts w:ascii="Times New Roman" w:hAnsi="Times New Roman"/>
          <w:szCs w:val="24"/>
        </w:rPr>
        <w:t xml:space="preserve"> </w:t>
      </w:r>
      <w:r w:rsidR="000D5ACD">
        <w:rPr>
          <w:rFonts w:ascii="Times New Roman" w:hAnsi="Times New Roman"/>
          <w:szCs w:val="24"/>
        </w:rPr>
        <w:t>t</w:t>
      </w:r>
      <w:r w:rsidR="00E23FA0" w:rsidRPr="000D5ACD">
        <w:rPr>
          <w:rFonts w:ascii="Times New Roman" w:hAnsi="Times New Roman"/>
          <w:szCs w:val="24"/>
        </w:rPr>
        <w:t xml:space="preserve">hat is a comprehensive, performance-based accumulation of six work products from the internship year. These work products are examples of students’ best work across several areas of professional practice and should demonstrate students’ ability to make </w:t>
      </w:r>
      <w:proofErr w:type="gramStart"/>
      <w:r w:rsidR="00E23FA0" w:rsidRPr="000D5ACD">
        <w:rPr>
          <w:rFonts w:ascii="Times New Roman" w:hAnsi="Times New Roman"/>
          <w:szCs w:val="24"/>
        </w:rPr>
        <w:lastRenderedPageBreak/>
        <w:t>positive</w:t>
      </w:r>
      <w:proofErr w:type="gramEnd"/>
      <w:r w:rsidR="00E23FA0" w:rsidRPr="000D5ACD">
        <w:rPr>
          <w:rFonts w:ascii="Times New Roman" w:hAnsi="Times New Roman"/>
          <w:szCs w:val="24"/>
        </w:rPr>
        <w:t xml:space="preserve"> impact on families and children. </w:t>
      </w:r>
      <w:r w:rsidR="00E23FA0" w:rsidRPr="000D5ACD">
        <w:rPr>
          <w:rFonts w:ascii="Times New Roman,Times" w:eastAsia="Times New Roman,Times" w:hAnsi="Times New Roman,Times" w:cs="Times New Roman,Times"/>
          <w:szCs w:val="24"/>
        </w:rPr>
        <w:t xml:space="preserve">The </w:t>
      </w:r>
      <w:r w:rsidR="00BA6094" w:rsidRPr="000D5ACD">
        <w:rPr>
          <w:rFonts w:ascii="Times New Roman,Times" w:eastAsia="Times New Roman,Times" w:hAnsi="Times New Roman,Times" w:cs="Times New Roman,Times"/>
          <w:szCs w:val="24"/>
        </w:rPr>
        <w:t xml:space="preserve">instructor of record for the internship takes the lead in evaluating the internship portfolios; then at a meeting, the faculty collaborate and review </w:t>
      </w:r>
      <w:r w:rsidR="00E23FA0" w:rsidRPr="000D5ACD">
        <w:rPr>
          <w:rFonts w:ascii="Times New Roman,Times" w:eastAsia="Times New Roman,Times" w:hAnsi="Times New Roman,Times" w:cs="Times New Roman,Times"/>
          <w:szCs w:val="24"/>
        </w:rPr>
        <w:t>major components of the</w:t>
      </w:r>
      <w:r w:rsidRPr="000D5ACD">
        <w:rPr>
          <w:rFonts w:ascii="Times New Roman,Times" w:eastAsia="Times New Roman,Times" w:hAnsi="Times New Roman,Times" w:cs="Times New Roman,Times"/>
          <w:szCs w:val="24"/>
        </w:rPr>
        <w:t xml:space="preserve"> students’</w:t>
      </w:r>
      <w:r w:rsidR="00E23FA0" w:rsidRPr="000D5ACD">
        <w:rPr>
          <w:rFonts w:ascii="Times New Roman,Times" w:eastAsia="Times New Roman,Times" w:hAnsi="Times New Roman,Times" w:cs="Times New Roman,Times"/>
          <w:szCs w:val="24"/>
        </w:rPr>
        <w:t xml:space="preserve"> portfolio</w:t>
      </w:r>
      <w:r w:rsidRPr="000D5ACD">
        <w:rPr>
          <w:rFonts w:ascii="Times New Roman,Times" w:eastAsia="Times New Roman,Times" w:hAnsi="Times New Roman,Times" w:cs="Times New Roman,Times"/>
          <w:szCs w:val="24"/>
        </w:rPr>
        <w:t>s</w:t>
      </w:r>
      <w:r w:rsidR="00E23FA0" w:rsidRPr="000D5ACD">
        <w:rPr>
          <w:rFonts w:ascii="Times New Roman,Times" w:eastAsia="Times New Roman,Times" w:hAnsi="Times New Roman,Times" w:cs="Times New Roman,Times"/>
          <w:szCs w:val="24"/>
        </w:rPr>
        <w:t>. The</w:t>
      </w:r>
      <w:r w:rsidRPr="000D5ACD">
        <w:rPr>
          <w:rFonts w:ascii="Times New Roman,Times" w:eastAsia="Times New Roman,Times" w:hAnsi="Times New Roman,Times" w:cs="Times New Roman,Times"/>
          <w:szCs w:val="24"/>
        </w:rPr>
        <w:t>re</w:t>
      </w:r>
      <w:r w:rsidR="000A5640" w:rsidRPr="000D5ACD">
        <w:rPr>
          <w:rFonts w:ascii="Times New Roman,Times" w:eastAsia="Times New Roman,Times" w:hAnsi="Times New Roman,Times" w:cs="Times New Roman,Times"/>
          <w:szCs w:val="24"/>
        </w:rPr>
        <w:t xml:space="preserve"> are </w:t>
      </w:r>
      <w:r w:rsidR="00E23FA0" w:rsidRPr="000D5ACD">
        <w:rPr>
          <w:rFonts w:ascii="Times New Roman,Times" w:eastAsia="Times New Roman,Times" w:hAnsi="Times New Roman,Times" w:cs="Times New Roman,Times"/>
          <w:szCs w:val="24"/>
        </w:rPr>
        <w:t xml:space="preserve">comprehensive, performance-based assessment entails a set of rubrics that evaluate the six components of the portfolio: Indirect Consultation, Service/Professional Development, Assessment Presentation Case Study, Integrated Assessment Report, Academic Direct Intervention Case Study, and </w:t>
      </w:r>
      <w:r w:rsidR="00E23FA0" w:rsidRPr="002B2B7E">
        <w:rPr>
          <w:rFonts w:ascii="Times New Roman" w:eastAsia="Times New Roman,Times" w:hAnsi="Times New Roman"/>
          <w:szCs w:val="24"/>
        </w:rPr>
        <w:t>Behavioral Direct Intervention Case Studies (see Appendix in the Internship Handbook for each rubric). Students are evaluated on a scale of 0 (Far Below Expectations) to 5 (Far Above Expectations) and are</w:t>
      </w:r>
      <w:r w:rsidR="00E23FA0" w:rsidRPr="002B2B7E">
        <w:rPr>
          <w:rFonts w:ascii="Times New Roman" w:eastAsia="Times New Roman,ＭＳ 明朝" w:hAnsi="Times New Roman"/>
          <w:color w:val="000000" w:themeColor="text1"/>
          <w:szCs w:val="24"/>
          <w:lang w:eastAsia="ja-JP"/>
        </w:rPr>
        <w:t xml:space="preserve"> evaluated on a criterion-referenced basis intended to assess skills required for entry into the profession. </w:t>
      </w:r>
      <w:r w:rsidR="00E23FA0" w:rsidRPr="002B2B7E">
        <w:rPr>
          <w:rFonts w:ascii="Times New Roman" w:eastAsia="Times New Roman,Times" w:hAnsi="Times New Roman"/>
          <w:szCs w:val="24"/>
        </w:rPr>
        <w:t xml:space="preserve">A total mean score of 3 (“Acceptable) or higher is needed to pass the portfolio. </w:t>
      </w:r>
      <w:proofErr w:type="gramStart"/>
      <w:r w:rsidR="00E23FA0" w:rsidRPr="002B2B7E">
        <w:rPr>
          <w:rFonts w:ascii="Times New Roman" w:eastAsia="Times New Roman,Times" w:hAnsi="Times New Roman"/>
          <w:szCs w:val="24"/>
        </w:rPr>
        <w:t>In the event that</w:t>
      </w:r>
      <w:proofErr w:type="gramEnd"/>
      <w:r w:rsidR="00E23FA0" w:rsidRPr="002B2B7E">
        <w:rPr>
          <w:rFonts w:ascii="Times New Roman" w:eastAsia="Times New Roman,Times" w:hAnsi="Times New Roman"/>
          <w:szCs w:val="24"/>
        </w:rPr>
        <w:t xml:space="preserve"> a student does not pass the portfolio, </w:t>
      </w:r>
      <w:r w:rsidRPr="002B2B7E">
        <w:rPr>
          <w:rFonts w:ascii="Times New Roman" w:eastAsia="Times New Roman,Times" w:hAnsi="Times New Roman"/>
          <w:szCs w:val="24"/>
        </w:rPr>
        <w:t xml:space="preserve">the faculty will ask </w:t>
      </w:r>
      <w:r w:rsidR="00E23FA0" w:rsidRPr="002B2B7E">
        <w:rPr>
          <w:rFonts w:ascii="Times New Roman" w:eastAsia="Times New Roman,Times" w:hAnsi="Times New Roman"/>
          <w:szCs w:val="24"/>
        </w:rPr>
        <w:t>a student to revise the components of the portfolio that were deemed unsatisfactory (the criteria that received scores of less than “3”). Less</w:t>
      </w:r>
      <w:r w:rsidR="00E23FA0" w:rsidRPr="000D5ACD">
        <w:rPr>
          <w:rFonts w:ascii="Times New Roman,Times" w:eastAsia="Times New Roman,Times" w:hAnsi="Times New Roman,Times" w:cs="Times New Roman,Times"/>
          <w:szCs w:val="24"/>
        </w:rPr>
        <w:t xml:space="preserve"> than a passing score on a second complete portfolio review will terminate the candidate’s enrollment in the program.</w:t>
      </w:r>
      <w:r w:rsidR="002D1084">
        <w:rPr>
          <w:rFonts w:ascii="Times New Roman,Times" w:eastAsia="Times New Roman,Times" w:hAnsi="Times New Roman,Times" w:cs="Times New Roman,Times"/>
          <w:szCs w:val="24"/>
        </w:rPr>
        <w:t xml:space="preserve"> </w:t>
      </w:r>
    </w:p>
    <w:p w14:paraId="6E34AA67" w14:textId="77777777" w:rsidR="003F21F8" w:rsidRPr="003F21F8" w:rsidRDefault="003F21F8" w:rsidP="003F21F8">
      <w:pPr>
        <w:tabs>
          <w:tab w:val="left" w:pos="810"/>
        </w:tabs>
        <w:spacing w:after="0" w:line="240" w:lineRule="atLeast"/>
        <w:ind w:left="720" w:right="-720"/>
        <w:rPr>
          <w:rFonts w:ascii="Times New Roman" w:hAnsi="Times New Roman" w:cs="Times New Roman"/>
          <w:sz w:val="24"/>
          <w:szCs w:val="24"/>
        </w:rPr>
      </w:pPr>
    </w:p>
    <w:p w14:paraId="70DDE07F" w14:textId="56124047" w:rsidR="00AF2623" w:rsidRPr="0083170B" w:rsidRDefault="79C2050A" w:rsidP="0083170B">
      <w:pPr>
        <w:tabs>
          <w:tab w:val="left" w:pos="720"/>
          <w:tab w:val="left" w:pos="1440"/>
          <w:tab w:val="left" w:pos="9360"/>
        </w:tabs>
        <w:spacing w:after="0" w:line="240" w:lineRule="atLeast"/>
        <w:ind w:left="720" w:hanging="360"/>
        <w:rPr>
          <w:rFonts w:ascii="Times New Roman" w:eastAsia="Times New Roman" w:hAnsi="Times New Roman" w:cs="Times New Roman"/>
          <w:color w:val="000000" w:themeColor="text1"/>
          <w:sz w:val="24"/>
          <w:szCs w:val="24"/>
        </w:rPr>
      </w:pPr>
      <w:r w:rsidRPr="16BC3D3F">
        <w:rPr>
          <w:rFonts w:ascii="Times New Roman" w:eastAsia="Times New Roman" w:hAnsi="Times New Roman" w:cs="Times New Roman"/>
          <w:b/>
          <w:bCs/>
          <w:sz w:val="24"/>
          <w:szCs w:val="24"/>
        </w:rPr>
        <w:t>6.)</w:t>
      </w:r>
      <w:r w:rsidRPr="16BC3D3F">
        <w:rPr>
          <w:rFonts w:ascii="Times New Roman" w:eastAsia="Times New Roman" w:hAnsi="Times New Roman" w:cs="Times New Roman"/>
          <w:sz w:val="24"/>
          <w:szCs w:val="24"/>
        </w:rPr>
        <w:t xml:space="preserve"> </w:t>
      </w:r>
      <w:r w:rsidRPr="16BC3D3F">
        <w:rPr>
          <w:rFonts w:ascii="Times New Roman" w:eastAsia="Times New Roman" w:hAnsi="Times New Roman" w:cs="Times New Roman"/>
          <w:b/>
          <w:bCs/>
          <w:sz w:val="24"/>
          <w:szCs w:val="24"/>
        </w:rPr>
        <w:t xml:space="preserve">Ed.S. Case Study Exam: </w:t>
      </w:r>
      <w:r w:rsidR="0083170B" w:rsidRPr="16BC3D3F">
        <w:rPr>
          <w:rFonts w:ascii="Times New Roman" w:eastAsia="Times" w:hAnsi="Times New Roman" w:cs="Times New Roman"/>
          <w:sz w:val="24"/>
          <w:szCs w:val="24"/>
        </w:rPr>
        <w:t xml:space="preserve">The oral examination is intended to evaluate two of the direct intervention case studies submitted as part of the overall comprehensive, performance-based portfolio. </w:t>
      </w:r>
      <w:r w:rsidR="005111DC" w:rsidRPr="16BC3D3F">
        <w:rPr>
          <w:rFonts w:ascii="Times New Roman" w:eastAsia="Times" w:hAnsi="Times New Roman" w:cs="Times New Roman"/>
          <w:sz w:val="24"/>
          <w:szCs w:val="24"/>
        </w:rPr>
        <w:t xml:space="preserve">After the spring semester of internship year, </w:t>
      </w:r>
      <w:r w:rsidR="005111DC" w:rsidRPr="16BC3D3F">
        <w:rPr>
          <w:rFonts w:ascii="Times New Roman" w:eastAsia="Times New Roman" w:hAnsi="Times New Roman" w:cs="Times New Roman"/>
          <w:sz w:val="24"/>
          <w:szCs w:val="24"/>
        </w:rPr>
        <w:t xml:space="preserve">students </w:t>
      </w:r>
      <w:r w:rsidR="0083170B" w:rsidRPr="16BC3D3F">
        <w:rPr>
          <w:rFonts w:ascii="Times New Roman" w:eastAsia="Times New Roman" w:hAnsi="Times New Roman" w:cs="Times New Roman"/>
          <w:sz w:val="24"/>
          <w:szCs w:val="24"/>
        </w:rPr>
        <w:t xml:space="preserve">will submit </w:t>
      </w:r>
      <w:r w:rsidR="0083170B" w:rsidRPr="16BC3D3F">
        <w:rPr>
          <w:rFonts w:ascii="Times New Roman" w:eastAsia="Times New Roman" w:hAnsi="Times New Roman" w:cs="Times New Roman"/>
          <w:color w:val="000000" w:themeColor="text1"/>
          <w:sz w:val="24"/>
          <w:szCs w:val="24"/>
        </w:rPr>
        <w:t xml:space="preserve">two intervention case studies (one academic and one behavioral, with the use of pseudonyms) to all faculty. The case studies </w:t>
      </w:r>
      <w:r w:rsidR="00DB0847" w:rsidRPr="16BC3D3F">
        <w:rPr>
          <w:rFonts w:ascii="Times New Roman" w:eastAsia="Times New Roman" w:hAnsi="Times New Roman" w:cs="Times New Roman"/>
          <w:color w:val="000000" w:themeColor="text1"/>
          <w:sz w:val="24"/>
          <w:szCs w:val="24"/>
        </w:rPr>
        <w:t xml:space="preserve">must be emailed to all program </w:t>
      </w:r>
      <w:r w:rsidR="000B2409" w:rsidRPr="16BC3D3F">
        <w:rPr>
          <w:rFonts w:ascii="Times New Roman" w:eastAsia="Times New Roman" w:hAnsi="Times New Roman" w:cs="Times New Roman"/>
          <w:color w:val="000000" w:themeColor="text1"/>
          <w:sz w:val="24"/>
          <w:szCs w:val="24"/>
        </w:rPr>
        <w:t>faculty</w:t>
      </w:r>
      <w:r w:rsidR="00DB0847" w:rsidRPr="16BC3D3F">
        <w:rPr>
          <w:rFonts w:ascii="Times New Roman" w:eastAsia="Times New Roman" w:hAnsi="Times New Roman" w:cs="Times New Roman"/>
          <w:color w:val="000000" w:themeColor="text1"/>
          <w:sz w:val="24"/>
          <w:szCs w:val="24"/>
        </w:rPr>
        <w:t xml:space="preserve"> </w:t>
      </w:r>
      <w:r w:rsidR="000B2409" w:rsidRPr="16BC3D3F">
        <w:rPr>
          <w:rFonts w:ascii="Times New Roman" w:eastAsia="Times New Roman" w:hAnsi="Times New Roman" w:cs="Times New Roman"/>
          <w:i/>
          <w:iCs/>
          <w:color w:val="000000" w:themeColor="text1"/>
          <w:sz w:val="24"/>
          <w:szCs w:val="24"/>
        </w:rPr>
        <w:t>one week before</w:t>
      </w:r>
      <w:r w:rsidR="000B2409" w:rsidRPr="16BC3D3F">
        <w:rPr>
          <w:rFonts w:ascii="Times New Roman" w:eastAsia="Times New Roman" w:hAnsi="Times New Roman" w:cs="Times New Roman"/>
          <w:color w:val="000000" w:themeColor="text1"/>
          <w:sz w:val="24"/>
          <w:szCs w:val="24"/>
        </w:rPr>
        <w:t xml:space="preserve"> the scheduled Exam.</w:t>
      </w:r>
      <w:r w:rsidR="00DB0847" w:rsidRPr="16BC3D3F">
        <w:rPr>
          <w:rFonts w:ascii="Times New Roman" w:eastAsia="Times New Roman" w:hAnsi="Times New Roman" w:cs="Times New Roman"/>
          <w:color w:val="000000" w:themeColor="text1"/>
          <w:sz w:val="24"/>
          <w:szCs w:val="24"/>
        </w:rPr>
        <w:t xml:space="preserve"> </w:t>
      </w:r>
      <w:r w:rsidR="0083170B" w:rsidRPr="16BC3D3F">
        <w:rPr>
          <w:rFonts w:ascii="Times New Roman" w:eastAsia="Times" w:hAnsi="Times New Roman" w:cs="Times New Roman"/>
          <w:sz w:val="24"/>
          <w:szCs w:val="24"/>
        </w:rPr>
        <w:t xml:space="preserve">The purpose of the Case Study Oral exam is for students to demonstrate their professional problem-solving skills and knowledge for their specific academic and behavioral case study interventions to </w:t>
      </w:r>
      <w:proofErr w:type="gramStart"/>
      <w:r w:rsidR="0083170B" w:rsidRPr="16BC3D3F">
        <w:rPr>
          <w:rFonts w:ascii="Times New Roman" w:eastAsia="Times" w:hAnsi="Times New Roman" w:cs="Times New Roman"/>
          <w:sz w:val="24"/>
          <w:szCs w:val="24"/>
        </w:rPr>
        <w:t>all of</w:t>
      </w:r>
      <w:proofErr w:type="gramEnd"/>
      <w:r w:rsidR="0083170B" w:rsidRPr="16BC3D3F">
        <w:rPr>
          <w:rFonts w:ascii="Times New Roman" w:eastAsia="Times" w:hAnsi="Times New Roman" w:cs="Times New Roman"/>
          <w:sz w:val="24"/>
          <w:szCs w:val="24"/>
        </w:rPr>
        <w:t xml:space="preserve"> the faculty members for review. </w:t>
      </w:r>
      <w:r w:rsidR="0083170B" w:rsidRPr="16BC3D3F">
        <w:rPr>
          <w:rFonts w:ascii="Times New Roman" w:eastAsia="Times New Roman" w:hAnsi="Times New Roman" w:cs="Times New Roman"/>
          <w:color w:val="000000" w:themeColor="text1"/>
          <w:sz w:val="24"/>
          <w:szCs w:val="24"/>
        </w:rPr>
        <w:t xml:space="preserve">Students will be expected to be able to address all seven areas described in the rubric for each case study, with an emphasis on area 7 (Positive Impact on Children and Families). Both case studies must include an assessment of the impact that occurred </w:t>
      </w:r>
      <w:proofErr w:type="gramStart"/>
      <w:r w:rsidR="0083170B" w:rsidRPr="16BC3D3F">
        <w:rPr>
          <w:rFonts w:ascii="Times New Roman" w:eastAsia="Times New Roman" w:hAnsi="Times New Roman" w:cs="Times New Roman"/>
          <w:color w:val="000000" w:themeColor="text1"/>
          <w:sz w:val="24"/>
          <w:szCs w:val="24"/>
        </w:rPr>
        <w:t>as a result of</w:t>
      </w:r>
      <w:proofErr w:type="gramEnd"/>
      <w:r w:rsidR="0083170B" w:rsidRPr="16BC3D3F">
        <w:rPr>
          <w:rFonts w:ascii="Times New Roman" w:eastAsia="Times New Roman" w:hAnsi="Times New Roman" w:cs="Times New Roman"/>
          <w:color w:val="000000" w:themeColor="text1"/>
          <w:sz w:val="24"/>
          <w:szCs w:val="24"/>
        </w:rPr>
        <w:t xml:space="preserve"> the intervention</w:t>
      </w:r>
      <w:r w:rsidR="00633074" w:rsidRPr="16BC3D3F">
        <w:rPr>
          <w:rFonts w:ascii="Times New Roman" w:eastAsia="Times New Roman" w:hAnsi="Times New Roman" w:cs="Times New Roman"/>
          <w:color w:val="000000" w:themeColor="text1"/>
          <w:sz w:val="24"/>
          <w:szCs w:val="24"/>
        </w:rPr>
        <w:t xml:space="preserve"> using GAS and PND data collection procedures</w:t>
      </w:r>
      <w:r w:rsidR="0083170B" w:rsidRPr="16BC3D3F">
        <w:rPr>
          <w:rFonts w:ascii="Times New Roman" w:eastAsia="Times New Roman" w:hAnsi="Times New Roman" w:cs="Times New Roman"/>
          <w:color w:val="000000" w:themeColor="text1"/>
          <w:sz w:val="24"/>
          <w:szCs w:val="24"/>
        </w:rPr>
        <w:t xml:space="preserve">. Anecdotal information from child, parent, or teacher interviews/surveys may be useful in assessing the impact of interventions, but in themselves are not sufficient for purposes of evaluating positive impact required for the Ed.S. Case Study exam. </w:t>
      </w:r>
      <w:r>
        <w:tab/>
      </w:r>
      <w:r w:rsidRPr="16BC3D3F">
        <w:rPr>
          <w:rFonts w:ascii="Times New Roman" w:eastAsia="Times New Roman" w:hAnsi="Times New Roman" w:cs="Times New Roman"/>
          <w:color w:val="000000" w:themeColor="text1"/>
          <w:sz w:val="24"/>
          <w:szCs w:val="24"/>
        </w:rPr>
        <w:t xml:space="preserve"> </w:t>
      </w:r>
    </w:p>
    <w:p w14:paraId="0AFA5D2E" w14:textId="77777777" w:rsidR="00AF2623" w:rsidRDefault="00AF2623" w:rsidP="00247893">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1E8CF788" w14:textId="5D2D2B50" w:rsidR="00587BA1" w:rsidRDefault="00AF2623" w:rsidP="000F2AC8">
      <w:pPr>
        <w:tabs>
          <w:tab w:val="left" w:pos="720"/>
          <w:tab w:val="left" w:pos="1440"/>
          <w:tab w:val="left" w:pos="9360"/>
        </w:tabs>
        <w:spacing w:after="0" w:line="240" w:lineRule="atLeast"/>
        <w:ind w:left="720" w:hanging="360"/>
        <w:rPr>
          <w:rFonts w:ascii="Times" w:eastAsia="Times New Roman" w:hAnsi="Times" w:cs="Times New Roman"/>
          <w:color w:val="000000"/>
          <w:sz w:val="24"/>
          <w:szCs w:val="24"/>
        </w:rPr>
      </w:pPr>
      <w:r>
        <w:rPr>
          <w:rFonts w:ascii="Times New Roman" w:eastAsia="Times New Roman" w:hAnsi="Times New Roman" w:cs="Times New Roman"/>
          <w:color w:val="000000"/>
          <w:sz w:val="24"/>
          <w:szCs w:val="20"/>
        </w:rPr>
        <w:tab/>
      </w:r>
      <w:r w:rsidR="0029063D" w:rsidRPr="000F2AC8">
        <w:rPr>
          <w:rFonts w:ascii="Times New Roman" w:eastAsia="Times New Roman" w:hAnsi="Times New Roman" w:cs="Times New Roman"/>
          <w:color w:val="000000"/>
          <w:sz w:val="24"/>
          <w:szCs w:val="24"/>
        </w:rPr>
        <w:t xml:space="preserve">A committee composed of three members of the departmental faculty including at least two school psychology faculty members conducts the oral examination. The committee will </w:t>
      </w:r>
      <w:r w:rsidR="0029063D">
        <w:rPr>
          <w:rFonts w:ascii="Times New Roman" w:eastAsia="Times New Roman" w:hAnsi="Times New Roman" w:cs="Times New Roman"/>
          <w:color w:val="000000"/>
          <w:sz w:val="24"/>
          <w:szCs w:val="24"/>
        </w:rPr>
        <w:t xml:space="preserve">review </w:t>
      </w:r>
      <w:r w:rsidR="00870D21">
        <w:rPr>
          <w:rFonts w:ascii="Times New Roman" w:eastAsia="Times New Roman" w:hAnsi="Times New Roman" w:cs="Times New Roman"/>
          <w:color w:val="000000"/>
          <w:sz w:val="24"/>
          <w:szCs w:val="24"/>
        </w:rPr>
        <w:t>(</w:t>
      </w:r>
      <w:r w:rsidR="00341E48" w:rsidRPr="0083170B">
        <w:rPr>
          <w:rFonts w:ascii="Times New Roman" w:eastAsia="Times New Roman" w:hAnsi="Times New Roman" w:cs="Times New Roman"/>
          <w:color w:val="000000" w:themeColor="text1"/>
          <w:sz w:val="24"/>
          <w:szCs w:val="24"/>
        </w:rPr>
        <w:t>see</w:t>
      </w:r>
      <w:r w:rsidR="00341E48">
        <w:rPr>
          <w:rFonts w:ascii="Times New Roman" w:eastAsia="Times New Roman" w:hAnsi="Times New Roman" w:cs="Times New Roman"/>
          <w:color w:val="000000" w:themeColor="text1"/>
          <w:sz w:val="24"/>
          <w:szCs w:val="24"/>
        </w:rPr>
        <w:t xml:space="preserve"> “</w:t>
      </w:r>
      <w:r w:rsidR="00D82706">
        <w:rPr>
          <w:rFonts w:ascii="Times New Roman" w:eastAsia="Times New Roman" w:hAnsi="Times New Roman" w:cs="Times New Roman"/>
          <w:color w:val="000000" w:themeColor="text1"/>
          <w:sz w:val="24"/>
          <w:szCs w:val="24"/>
        </w:rPr>
        <w:t>Ed.S.</w:t>
      </w:r>
      <w:r w:rsidR="00341E48">
        <w:rPr>
          <w:rFonts w:ascii="Times New Roman" w:eastAsia="Times New Roman" w:hAnsi="Times New Roman" w:cs="Times New Roman"/>
          <w:color w:val="000000" w:themeColor="text1"/>
          <w:sz w:val="24"/>
          <w:szCs w:val="24"/>
        </w:rPr>
        <w:t xml:space="preserve"> Exam: Case Study Guidelines and Rubric”</w:t>
      </w:r>
      <w:r w:rsidR="00870D21">
        <w:rPr>
          <w:rFonts w:ascii="Times New Roman" w:eastAsia="Times New Roman" w:hAnsi="Times New Roman" w:cs="Times New Roman"/>
          <w:color w:val="000000" w:themeColor="text1"/>
          <w:sz w:val="24"/>
          <w:szCs w:val="24"/>
        </w:rPr>
        <w:t xml:space="preserve">) </w:t>
      </w:r>
      <w:r w:rsidR="0029063D" w:rsidRPr="000F2AC8">
        <w:rPr>
          <w:rFonts w:ascii="Times New Roman" w:eastAsia="Times New Roman" w:hAnsi="Times New Roman" w:cs="Times New Roman"/>
          <w:color w:val="000000"/>
          <w:sz w:val="24"/>
          <w:szCs w:val="24"/>
        </w:rPr>
        <w:t>th</w:t>
      </w:r>
      <w:r w:rsidR="00247893">
        <w:rPr>
          <w:rFonts w:ascii="Times New Roman" w:eastAsia="Times New Roman" w:hAnsi="Times New Roman" w:cs="Times New Roman"/>
          <w:color w:val="000000"/>
          <w:sz w:val="24"/>
          <w:szCs w:val="24"/>
        </w:rPr>
        <w:t>e case studies</w:t>
      </w:r>
      <w:r w:rsidR="0029063D" w:rsidRPr="000F2AC8">
        <w:rPr>
          <w:rFonts w:ascii="Times New Roman" w:eastAsia="Times New Roman" w:hAnsi="Times New Roman" w:cs="Times New Roman"/>
          <w:color w:val="000000"/>
          <w:sz w:val="24"/>
          <w:szCs w:val="24"/>
        </w:rPr>
        <w:t xml:space="preserve"> before the oral exam</w:t>
      </w:r>
      <w:r w:rsidR="0029063D">
        <w:rPr>
          <w:rFonts w:ascii="Times New Roman" w:eastAsia="Times New Roman" w:hAnsi="Times New Roman" w:cs="Times New Roman"/>
          <w:color w:val="000000"/>
          <w:sz w:val="24"/>
          <w:szCs w:val="24"/>
        </w:rPr>
        <w:t xml:space="preserve"> and provide a final rating after the oral defense. For each student to pass, they must obtain an overall Satisfactory score for the exam (a mean of 3) </w:t>
      </w:r>
      <w:r w:rsidR="0029063D" w:rsidRPr="00614E8B">
        <w:rPr>
          <w:rFonts w:ascii="Times" w:eastAsia="Times New Roman" w:hAnsi="Times" w:cs="Times New Roman"/>
          <w:color w:val="000000"/>
          <w:sz w:val="24"/>
          <w:szCs w:val="24"/>
        </w:rPr>
        <w:t>across all faculty members</w:t>
      </w:r>
      <w:r w:rsidR="00247893" w:rsidRPr="00614E8B">
        <w:rPr>
          <w:rFonts w:ascii="Times" w:eastAsia="Times New Roman" w:hAnsi="Times" w:cs="Times New Roman"/>
          <w:color w:val="000000"/>
          <w:sz w:val="24"/>
          <w:szCs w:val="24"/>
        </w:rPr>
        <w:t xml:space="preserve"> as rated on the </w:t>
      </w:r>
      <w:r w:rsidR="00D82706">
        <w:rPr>
          <w:rFonts w:ascii="Times" w:eastAsia="Times New Roman" w:hAnsi="Times" w:cs="Times New Roman"/>
          <w:color w:val="000000"/>
          <w:sz w:val="24"/>
          <w:szCs w:val="24"/>
        </w:rPr>
        <w:t>Ed.S.</w:t>
      </w:r>
      <w:r w:rsidR="00247893" w:rsidRPr="00614E8B">
        <w:rPr>
          <w:rFonts w:ascii="Times" w:eastAsia="Times New Roman" w:hAnsi="Times" w:cs="Times New Roman"/>
          <w:color w:val="000000"/>
          <w:sz w:val="24"/>
          <w:szCs w:val="24"/>
        </w:rPr>
        <w:t xml:space="preserve"> case study rubric</w:t>
      </w:r>
      <w:r w:rsidR="0029063D" w:rsidRPr="00614E8B">
        <w:rPr>
          <w:rFonts w:ascii="Times" w:eastAsia="Times New Roman" w:hAnsi="Times" w:cs="Times New Roman"/>
          <w:color w:val="000000"/>
          <w:sz w:val="24"/>
          <w:szCs w:val="24"/>
        </w:rPr>
        <w:t xml:space="preserve">. </w:t>
      </w:r>
      <w:r w:rsidR="00F07602">
        <w:rPr>
          <w:rFonts w:ascii="Times" w:eastAsia="Times New Roman" w:hAnsi="Times" w:cs="Times New Roman"/>
          <w:color w:val="000000"/>
          <w:sz w:val="24"/>
          <w:szCs w:val="24"/>
        </w:rPr>
        <w:t xml:space="preserve">If the student does not pass </w:t>
      </w:r>
      <w:r w:rsidR="00D217F5">
        <w:rPr>
          <w:rFonts w:ascii="Times" w:eastAsia="Times New Roman" w:hAnsi="Times" w:cs="Times New Roman"/>
          <w:color w:val="000000"/>
          <w:sz w:val="24"/>
          <w:szCs w:val="24"/>
        </w:rPr>
        <w:t xml:space="preserve">the exam or if the committee deems a content area as insufficient, the student is provided two weeks to resubmit the exam case studies with </w:t>
      </w:r>
      <w:r w:rsidR="00D00487">
        <w:rPr>
          <w:rFonts w:ascii="Times" w:eastAsia="Times New Roman" w:hAnsi="Times" w:cs="Times New Roman"/>
          <w:color w:val="000000"/>
          <w:sz w:val="24"/>
          <w:szCs w:val="24"/>
        </w:rPr>
        <w:t xml:space="preserve">revisions, at which point a final pass/fail grade will be given. </w:t>
      </w:r>
      <w:r w:rsidR="00D00487" w:rsidRPr="00614E8B">
        <w:rPr>
          <w:rFonts w:ascii="Times" w:eastAsia="Times New Roman" w:hAnsi="Times" w:cs="Times New Roman"/>
          <w:color w:val="000000"/>
          <w:sz w:val="24"/>
          <w:szCs w:val="24"/>
        </w:rPr>
        <w:t>The final examination per graduate school regulations is graded pass/fail and this determination is based on both the written case studies and the student’s oral description/defense of the case study results and impact on families and children</w:t>
      </w:r>
      <w:r w:rsidR="00D00487">
        <w:rPr>
          <w:rFonts w:ascii="Times" w:eastAsia="Times New Roman" w:hAnsi="Times" w:cs="Times New Roman"/>
          <w:color w:val="000000"/>
          <w:sz w:val="24"/>
          <w:szCs w:val="24"/>
        </w:rPr>
        <w:t xml:space="preserve">. </w:t>
      </w:r>
      <w:proofErr w:type="gramStart"/>
      <w:r w:rsidR="00D00487">
        <w:rPr>
          <w:rFonts w:ascii="Times" w:eastAsia="Times New Roman" w:hAnsi="Times" w:cs="Times New Roman"/>
          <w:color w:val="000000"/>
          <w:sz w:val="24"/>
          <w:szCs w:val="24"/>
        </w:rPr>
        <w:t>The</w:t>
      </w:r>
      <w:proofErr w:type="gramEnd"/>
      <w:r w:rsidR="00D00487">
        <w:rPr>
          <w:rFonts w:ascii="Times" w:eastAsia="Times New Roman" w:hAnsi="Times" w:cs="Times New Roman"/>
          <w:color w:val="000000"/>
          <w:sz w:val="24"/>
          <w:szCs w:val="24"/>
        </w:rPr>
        <w:t xml:space="preserve"> successful pass of the </w:t>
      </w:r>
      <w:proofErr w:type="spellStart"/>
      <w:r w:rsidR="00D00487">
        <w:rPr>
          <w:rFonts w:ascii="Times" w:eastAsia="Times New Roman" w:hAnsi="Times" w:cs="Times New Roman"/>
          <w:color w:val="000000"/>
          <w:sz w:val="24"/>
          <w:szCs w:val="24"/>
        </w:rPr>
        <w:t>EdS</w:t>
      </w:r>
      <w:proofErr w:type="spellEnd"/>
      <w:r w:rsidR="00D00487">
        <w:rPr>
          <w:rFonts w:ascii="Times" w:eastAsia="Times New Roman" w:hAnsi="Times" w:cs="Times New Roman"/>
          <w:color w:val="000000"/>
          <w:sz w:val="24"/>
          <w:szCs w:val="24"/>
        </w:rPr>
        <w:t xml:space="preserve"> exam is required for graduation.</w:t>
      </w:r>
    </w:p>
    <w:p w14:paraId="694E15AD" w14:textId="77777777" w:rsidR="003A3D64" w:rsidRPr="00614E8B" w:rsidRDefault="003A3D64" w:rsidP="000F2AC8">
      <w:pPr>
        <w:tabs>
          <w:tab w:val="left" w:pos="720"/>
          <w:tab w:val="left" w:pos="1440"/>
          <w:tab w:val="left" w:pos="9360"/>
        </w:tabs>
        <w:spacing w:after="0" w:line="240" w:lineRule="atLeast"/>
        <w:ind w:left="720" w:hanging="360"/>
        <w:rPr>
          <w:rFonts w:ascii="Times" w:eastAsia="Times New Roman" w:hAnsi="Times" w:cs="Times New Roman"/>
          <w:color w:val="000000"/>
          <w:sz w:val="24"/>
          <w:szCs w:val="24"/>
        </w:rPr>
      </w:pPr>
    </w:p>
    <w:p w14:paraId="5CB6CDC0" w14:textId="471F9FD9" w:rsidR="008F329B" w:rsidRPr="008F329B" w:rsidRDefault="00614E8B" w:rsidP="16BC3D3F">
      <w:pPr>
        <w:pStyle w:val="BodyText"/>
        <w:ind w:left="720" w:hanging="360"/>
        <w:rPr>
          <w:sz w:val="24"/>
          <w:szCs w:val="24"/>
        </w:rPr>
      </w:pPr>
      <w:r w:rsidRPr="16BC3D3F">
        <w:rPr>
          <w:b/>
          <w:bCs/>
          <w:sz w:val="24"/>
          <w:szCs w:val="24"/>
        </w:rPr>
        <w:lastRenderedPageBreak/>
        <w:t>7</w:t>
      </w:r>
      <w:r w:rsidR="00587BA1" w:rsidRPr="16BC3D3F">
        <w:rPr>
          <w:b/>
          <w:bCs/>
          <w:sz w:val="24"/>
          <w:szCs w:val="24"/>
        </w:rPr>
        <w:t>.</w:t>
      </w:r>
      <w:r w:rsidR="00206CC1" w:rsidRPr="16BC3D3F">
        <w:rPr>
          <w:b/>
          <w:bCs/>
          <w:sz w:val="24"/>
          <w:szCs w:val="24"/>
        </w:rPr>
        <w:t>)</w:t>
      </w:r>
      <w:r w:rsidR="00587BA1" w:rsidRPr="16BC3D3F">
        <w:rPr>
          <w:b/>
          <w:bCs/>
          <w:sz w:val="24"/>
          <w:szCs w:val="24"/>
        </w:rPr>
        <w:t xml:space="preserve"> </w:t>
      </w:r>
      <w:r w:rsidR="00F84D82" w:rsidRPr="16BC3D3F">
        <w:rPr>
          <w:b/>
          <w:bCs/>
          <w:sz w:val="24"/>
          <w:szCs w:val="24"/>
        </w:rPr>
        <w:t xml:space="preserve"> </w:t>
      </w:r>
      <w:r w:rsidR="00F80B3D">
        <w:rPr>
          <w:b/>
          <w:bCs/>
          <w:sz w:val="24"/>
          <w:szCs w:val="24"/>
        </w:rPr>
        <w:t>Personal Reflection</w:t>
      </w:r>
      <w:r w:rsidR="007F4A71" w:rsidRPr="16BC3D3F">
        <w:rPr>
          <w:b/>
          <w:bCs/>
          <w:sz w:val="24"/>
          <w:szCs w:val="24"/>
        </w:rPr>
        <w:t xml:space="preserve"> Goals and Activities: </w:t>
      </w:r>
      <w:r w:rsidR="008F329B" w:rsidRPr="16BC3D3F">
        <w:rPr>
          <w:sz w:val="24"/>
          <w:szCs w:val="24"/>
        </w:rPr>
        <w:t>Upon entry into the program, students will complete a reflection that will describe their goals for becoming a school psychologist</w:t>
      </w:r>
      <w:r w:rsidR="00F80B3D">
        <w:rPr>
          <w:sz w:val="24"/>
          <w:szCs w:val="24"/>
        </w:rPr>
        <w:t xml:space="preserve"> that values belongingness, fairness, and community responsiveness</w:t>
      </w:r>
      <w:r w:rsidR="008F329B" w:rsidRPr="16BC3D3F">
        <w:rPr>
          <w:sz w:val="24"/>
          <w:szCs w:val="24"/>
        </w:rPr>
        <w:t xml:space="preserve">. Within the 1-page reflection, students must also evaluate their prior experiences with individuals </w:t>
      </w:r>
      <w:r w:rsidR="00F80B3D">
        <w:rPr>
          <w:sz w:val="24"/>
          <w:szCs w:val="24"/>
        </w:rPr>
        <w:t xml:space="preserve">from different populations </w:t>
      </w:r>
      <w:r w:rsidR="008F329B" w:rsidRPr="16BC3D3F">
        <w:rPr>
          <w:sz w:val="24"/>
          <w:szCs w:val="24"/>
        </w:rPr>
        <w:t xml:space="preserve">and how the activities they will accomplish during their training will attempt to fill these gaps in exposure. This reflection activity will be completed and submitted to the program </w:t>
      </w:r>
      <w:r w:rsidR="4D4ED707" w:rsidRPr="16BC3D3F">
        <w:rPr>
          <w:sz w:val="24"/>
          <w:szCs w:val="24"/>
        </w:rPr>
        <w:t>director</w:t>
      </w:r>
      <w:r w:rsidR="008F329B" w:rsidRPr="16BC3D3F">
        <w:rPr>
          <w:sz w:val="24"/>
          <w:szCs w:val="24"/>
        </w:rPr>
        <w:t xml:space="preserve"> by September 15 of the first semester. </w:t>
      </w:r>
    </w:p>
    <w:p w14:paraId="6C0015E4" w14:textId="77777777" w:rsidR="008F329B" w:rsidRPr="008F329B" w:rsidRDefault="008F329B" w:rsidP="008F329B">
      <w:pPr>
        <w:pStyle w:val="BodyText"/>
        <w:ind w:left="720" w:hanging="360"/>
        <w:rPr>
          <w:iCs/>
          <w:sz w:val="24"/>
          <w:szCs w:val="24"/>
        </w:rPr>
      </w:pPr>
    </w:p>
    <w:p w14:paraId="1435FC19" w14:textId="726E047E" w:rsidR="005C4335" w:rsidRPr="008F329B" w:rsidRDefault="004A2982" w:rsidP="16BC3D3F">
      <w:pPr>
        <w:pStyle w:val="BodyText"/>
        <w:ind w:left="720" w:hanging="360"/>
        <w:rPr>
          <w:sz w:val="24"/>
          <w:szCs w:val="24"/>
        </w:rPr>
      </w:pPr>
      <w:r>
        <w:rPr>
          <w:iCs/>
          <w:sz w:val="24"/>
          <w:szCs w:val="24"/>
        </w:rPr>
        <w:tab/>
      </w:r>
      <w:r w:rsidR="008F329B" w:rsidRPr="16BC3D3F">
        <w:rPr>
          <w:sz w:val="24"/>
          <w:szCs w:val="24"/>
        </w:rPr>
        <w:t xml:space="preserve">In addition, all students are required to participate in the departmental </w:t>
      </w:r>
      <w:r w:rsidR="002B2B7E" w:rsidRPr="16BC3D3F">
        <w:rPr>
          <w:i/>
          <w:iCs/>
          <w:sz w:val="24"/>
          <w:szCs w:val="24"/>
        </w:rPr>
        <w:t>Applied Cultural Learning Experience</w:t>
      </w:r>
      <w:r w:rsidR="008F329B" w:rsidRPr="16BC3D3F">
        <w:rPr>
          <w:sz w:val="24"/>
          <w:szCs w:val="24"/>
        </w:rPr>
        <w:t xml:space="preserve"> (</w:t>
      </w:r>
      <w:r w:rsidR="002B2B7E" w:rsidRPr="16BC3D3F">
        <w:rPr>
          <w:sz w:val="24"/>
          <w:szCs w:val="24"/>
        </w:rPr>
        <w:t xml:space="preserve">formally </w:t>
      </w:r>
      <w:r w:rsidR="008F329B" w:rsidRPr="16BC3D3F">
        <w:rPr>
          <w:sz w:val="24"/>
          <w:szCs w:val="24"/>
        </w:rPr>
        <w:t>A</w:t>
      </w:r>
      <w:r w:rsidR="002B2B7E" w:rsidRPr="16BC3D3F">
        <w:rPr>
          <w:sz w:val="24"/>
          <w:szCs w:val="24"/>
        </w:rPr>
        <w:t>lly Development Workshop</w:t>
      </w:r>
      <w:r w:rsidR="008F329B" w:rsidRPr="16BC3D3F">
        <w:rPr>
          <w:sz w:val="24"/>
          <w:szCs w:val="24"/>
        </w:rPr>
        <w:t xml:space="preserve">) in their first year of study. This is a requirement that must be completed for graduation. </w:t>
      </w:r>
    </w:p>
    <w:p w14:paraId="77490F16" w14:textId="77777777" w:rsidR="008F329B" w:rsidRDefault="008F329B" w:rsidP="008F329B">
      <w:pPr>
        <w:pStyle w:val="BodyText"/>
        <w:tabs>
          <w:tab w:val="clear" w:pos="0"/>
        </w:tabs>
        <w:ind w:left="720" w:hanging="360"/>
        <w:rPr>
          <w:b/>
          <w:sz w:val="24"/>
          <w:szCs w:val="24"/>
        </w:rPr>
      </w:pPr>
    </w:p>
    <w:p w14:paraId="2036F173" w14:textId="5AEC4536" w:rsidR="005C4335" w:rsidRDefault="005C4335" w:rsidP="005C4335">
      <w:pPr>
        <w:pStyle w:val="BodyText"/>
        <w:tabs>
          <w:tab w:val="clear" w:pos="0"/>
        </w:tabs>
        <w:rPr>
          <w:b/>
          <w:sz w:val="24"/>
          <w:szCs w:val="24"/>
        </w:rPr>
      </w:pPr>
      <w:r>
        <w:rPr>
          <w:b/>
          <w:sz w:val="24"/>
          <w:szCs w:val="24"/>
        </w:rPr>
        <w:t>Program Highlights Integrating Coursework, Fieldwork, and Program Requirements</w:t>
      </w:r>
    </w:p>
    <w:p w14:paraId="35280E98" w14:textId="5CC4BF39" w:rsidR="005C4335" w:rsidRDefault="005C4335" w:rsidP="005C4335">
      <w:pPr>
        <w:pStyle w:val="BodyText"/>
        <w:tabs>
          <w:tab w:val="clear" w:pos="0"/>
        </w:tabs>
        <w:rPr>
          <w:b/>
          <w:sz w:val="24"/>
          <w:szCs w:val="24"/>
        </w:rPr>
      </w:pPr>
    </w:p>
    <w:tbl>
      <w:tblPr>
        <w:tblStyle w:val="TableGrid"/>
        <w:tblW w:w="9540" w:type="dxa"/>
        <w:tblInd w:w="-5" w:type="dxa"/>
        <w:tblLook w:val="04A0" w:firstRow="1" w:lastRow="0" w:firstColumn="1" w:lastColumn="0" w:noHBand="0" w:noVBand="1"/>
      </w:tblPr>
      <w:tblGrid>
        <w:gridCol w:w="1890"/>
        <w:gridCol w:w="3600"/>
        <w:gridCol w:w="4050"/>
      </w:tblGrid>
      <w:tr w:rsidR="005C4335" w14:paraId="01987DC9" w14:textId="77777777" w:rsidTr="16BC3D3F">
        <w:trPr>
          <w:trHeight w:val="300"/>
        </w:trPr>
        <w:tc>
          <w:tcPr>
            <w:tcW w:w="1890" w:type="dxa"/>
          </w:tcPr>
          <w:p w14:paraId="1F50FDD7" w14:textId="5075A1FE" w:rsidR="005C4335" w:rsidRPr="00637CC5" w:rsidRDefault="005C4335" w:rsidP="005C4335">
            <w:pPr>
              <w:pStyle w:val="BodyText"/>
              <w:tabs>
                <w:tab w:val="clear" w:pos="0"/>
              </w:tabs>
              <w:rPr>
                <w:b/>
                <w:bCs/>
                <w:sz w:val="24"/>
                <w:szCs w:val="24"/>
              </w:rPr>
            </w:pPr>
            <w:r w:rsidRPr="00637CC5">
              <w:rPr>
                <w:b/>
                <w:bCs/>
                <w:sz w:val="24"/>
                <w:szCs w:val="24"/>
              </w:rPr>
              <w:t>Time Frame</w:t>
            </w:r>
          </w:p>
        </w:tc>
        <w:tc>
          <w:tcPr>
            <w:tcW w:w="3600" w:type="dxa"/>
          </w:tcPr>
          <w:p w14:paraId="0126E884" w14:textId="19B73FD1" w:rsidR="005C4335" w:rsidRPr="00637CC5" w:rsidRDefault="005C4335" w:rsidP="005C4335">
            <w:pPr>
              <w:pStyle w:val="BodyText"/>
              <w:tabs>
                <w:tab w:val="clear" w:pos="0"/>
              </w:tabs>
              <w:rPr>
                <w:b/>
                <w:bCs/>
                <w:sz w:val="24"/>
                <w:szCs w:val="24"/>
              </w:rPr>
            </w:pPr>
            <w:r w:rsidRPr="00637CC5">
              <w:rPr>
                <w:b/>
                <w:bCs/>
                <w:sz w:val="24"/>
                <w:szCs w:val="24"/>
              </w:rPr>
              <w:t>Program Requirements</w:t>
            </w:r>
          </w:p>
        </w:tc>
        <w:tc>
          <w:tcPr>
            <w:tcW w:w="4050" w:type="dxa"/>
          </w:tcPr>
          <w:p w14:paraId="4CB2C766" w14:textId="0D844A53" w:rsidR="005C4335" w:rsidRPr="00637CC5" w:rsidRDefault="005C4335" w:rsidP="005C4335">
            <w:pPr>
              <w:pStyle w:val="BodyText"/>
              <w:tabs>
                <w:tab w:val="clear" w:pos="0"/>
              </w:tabs>
              <w:rPr>
                <w:b/>
                <w:bCs/>
                <w:sz w:val="24"/>
                <w:szCs w:val="24"/>
              </w:rPr>
            </w:pPr>
            <w:r w:rsidRPr="00637CC5">
              <w:rPr>
                <w:b/>
                <w:bCs/>
                <w:sz w:val="24"/>
                <w:szCs w:val="24"/>
              </w:rPr>
              <w:t>Expectations for Mastery</w:t>
            </w:r>
          </w:p>
        </w:tc>
      </w:tr>
      <w:tr w:rsidR="005C4335" w14:paraId="60A33F1E" w14:textId="77777777" w:rsidTr="16BC3D3F">
        <w:trPr>
          <w:trHeight w:val="300"/>
        </w:trPr>
        <w:tc>
          <w:tcPr>
            <w:tcW w:w="1890" w:type="dxa"/>
          </w:tcPr>
          <w:p w14:paraId="521E2BE9" w14:textId="3E99113A" w:rsidR="005C4335" w:rsidRDefault="005C4335" w:rsidP="005C4335">
            <w:pPr>
              <w:pStyle w:val="BodyText"/>
              <w:tabs>
                <w:tab w:val="clear" w:pos="0"/>
              </w:tabs>
              <w:rPr>
                <w:sz w:val="24"/>
                <w:szCs w:val="24"/>
              </w:rPr>
            </w:pPr>
            <w:r>
              <w:rPr>
                <w:sz w:val="24"/>
                <w:szCs w:val="24"/>
              </w:rPr>
              <w:t>Years 1-3</w:t>
            </w:r>
          </w:p>
        </w:tc>
        <w:tc>
          <w:tcPr>
            <w:tcW w:w="3600" w:type="dxa"/>
          </w:tcPr>
          <w:p w14:paraId="6A8763B5" w14:textId="70933B25" w:rsidR="005C4335" w:rsidRDefault="00B9337C" w:rsidP="005C4335">
            <w:pPr>
              <w:pStyle w:val="BodyText"/>
              <w:tabs>
                <w:tab w:val="clear" w:pos="0"/>
              </w:tabs>
              <w:rPr>
                <w:sz w:val="24"/>
                <w:szCs w:val="24"/>
              </w:rPr>
            </w:pPr>
            <w:r>
              <w:rPr>
                <w:sz w:val="24"/>
                <w:szCs w:val="24"/>
              </w:rPr>
              <w:t>66 credits coursework</w:t>
            </w:r>
          </w:p>
        </w:tc>
        <w:tc>
          <w:tcPr>
            <w:tcW w:w="4050" w:type="dxa"/>
          </w:tcPr>
          <w:p w14:paraId="670908CB" w14:textId="6B8C83F8" w:rsidR="005C4335" w:rsidRDefault="00B9337C" w:rsidP="005C4335">
            <w:pPr>
              <w:pStyle w:val="BodyText"/>
              <w:tabs>
                <w:tab w:val="clear" w:pos="0"/>
              </w:tabs>
              <w:rPr>
                <w:sz w:val="24"/>
                <w:szCs w:val="24"/>
              </w:rPr>
            </w:pPr>
            <w:r>
              <w:rPr>
                <w:sz w:val="24"/>
                <w:szCs w:val="24"/>
              </w:rPr>
              <w:t>Grade of ‘B’ or better in each course</w:t>
            </w:r>
          </w:p>
        </w:tc>
      </w:tr>
      <w:tr w:rsidR="005C4335" w14:paraId="49AB9C73" w14:textId="77777777" w:rsidTr="16BC3D3F">
        <w:trPr>
          <w:trHeight w:val="300"/>
        </w:trPr>
        <w:tc>
          <w:tcPr>
            <w:tcW w:w="1890" w:type="dxa"/>
          </w:tcPr>
          <w:p w14:paraId="71B946E6" w14:textId="623A282E" w:rsidR="005C4335" w:rsidRDefault="00B9337C" w:rsidP="005C4335">
            <w:pPr>
              <w:pStyle w:val="BodyText"/>
              <w:tabs>
                <w:tab w:val="clear" w:pos="0"/>
              </w:tabs>
              <w:rPr>
                <w:sz w:val="24"/>
                <w:szCs w:val="24"/>
              </w:rPr>
            </w:pPr>
            <w:r>
              <w:rPr>
                <w:sz w:val="24"/>
                <w:szCs w:val="24"/>
              </w:rPr>
              <w:t>Years 1-3</w:t>
            </w:r>
          </w:p>
        </w:tc>
        <w:tc>
          <w:tcPr>
            <w:tcW w:w="3600" w:type="dxa"/>
          </w:tcPr>
          <w:p w14:paraId="6BE1E00F" w14:textId="60A16AE1" w:rsidR="005C4335" w:rsidRDefault="00B9337C" w:rsidP="005C4335">
            <w:pPr>
              <w:pStyle w:val="BodyText"/>
              <w:tabs>
                <w:tab w:val="clear" w:pos="0"/>
              </w:tabs>
              <w:rPr>
                <w:sz w:val="24"/>
                <w:szCs w:val="24"/>
              </w:rPr>
            </w:pPr>
            <w:r>
              <w:rPr>
                <w:sz w:val="24"/>
                <w:szCs w:val="24"/>
              </w:rPr>
              <w:t>Annual review (each year)</w:t>
            </w:r>
          </w:p>
        </w:tc>
        <w:tc>
          <w:tcPr>
            <w:tcW w:w="4050" w:type="dxa"/>
          </w:tcPr>
          <w:p w14:paraId="535D9F0D" w14:textId="344ED98D" w:rsidR="005C4335" w:rsidRDefault="00E57E9C" w:rsidP="005C4335">
            <w:pPr>
              <w:pStyle w:val="BodyText"/>
              <w:tabs>
                <w:tab w:val="clear" w:pos="0"/>
              </w:tabs>
              <w:rPr>
                <w:sz w:val="24"/>
                <w:szCs w:val="24"/>
              </w:rPr>
            </w:pPr>
            <w:r>
              <w:rPr>
                <w:sz w:val="24"/>
                <w:szCs w:val="24"/>
              </w:rPr>
              <w:t>Passing</w:t>
            </w:r>
            <w:r w:rsidR="006E4DF9">
              <w:rPr>
                <w:sz w:val="24"/>
                <w:szCs w:val="24"/>
              </w:rPr>
              <w:t xml:space="preserve"> score of ‘meets expectations’</w:t>
            </w:r>
            <w:r w:rsidR="001927FC">
              <w:rPr>
                <w:sz w:val="24"/>
                <w:szCs w:val="24"/>
              </w:rPr>
              <w:t xml:space="preserve"> in all area</w:t>
            </w:r>
            <w:r w:rsidR="00F711A1">
              <w:rPr>
                <w:sz w:val="24"/>
                <w:szCs w:val="24"/>
              </w:rPr>
              <w:t>s</w:t>
            </w:r>
          </w:p>
        </w:tc>
      </w:tr>
      <w:tr w:rsidR="00CE770D" w14:paraId="1C34BC09" w14:textId="77777777" w:rsidTr="16BC3D3F">
        <w:trPr>
          <w:trHeight w:val="300"/>
        </w:trPr>
        <w:tc>
          <w:tcPr>
            <w:tcW w:w="1890" w:type="dxa"/>
          </w:tcPr>
          <w:p w14:paraId="7BA830BE" w14:textId="548772A6" w:rsidR="00CE770D" w:rsidRDefault="00CE770D" w:rsidP="005C4335">
            <w:pPr>
              <w:pStyle w:val="BodyText"/>
              <w:tabs>
                <w:tab w:val="clear" w:pos="0"/>
              </w:tabs>
              <w:rPr>
                <w:sz w:val="24"/>
                <w:szCs w:val="24"/>
              </w:rPr>
            </w:pPr>
            <w:r>
              <w:rPr>
                <w:sz w:val="24"/>
                <w:szCs w:val="24"/>
              </w:rPr>
              <w:t>Year 1, Fall</w:t>
            </w:r>
          </w:p>
        </w:tc>
        <w:tc>
          <w:tcPr>
            <w:tcW w:w="3600" w:type="dxa"/>
          </w:tcPr>
          <w:p w14:paraId="7E62F3A3" w14:textId="688C766E" w:rsidR="00CE770D" w:rsidRDefault="00CE770D" w:rsidP="005C4335">
            <w:pPr>
              <w:pStyle w:val="BodyText"/>
              <w:tabs>
                <w:tab w:val="clear" w:pos="0"/>
              </w:tabs>
              <w:rPr>
                <w:sz w:val="24"/>
                <w:szCs w:val="24"/>
              </w:rPr>
            </w:pPr>
            <w:r>
              <w:rPr>
                <w:sz w:val="24"/>
                <w:szCs w:val="24"/>
              </w:rPr>
              <w:t>First year practicum (</w:t>
            </w:r>
            <w:r w:rsidR="00DD4BFB">
              <w:rPr>
                <w:sz w:val="24"/>
                <w:szCs w:val="24"/>
              </w:rPr>
              <w:t>40-60 hours)</w:t>
            </w:r>
          </w:p>
        </w:tc>
        <w:tc>
          <w:tcPr>
            <w:tcW w:w="4050" w:type="dxa"/>
          </w:tcPr>
          <w:p w14:paraId="3529B5EB" w14:textId="7172AF27" w:rsidR="00CE770D" w:rsidRDefault="001927FC" w:rsidP="005C4335">
            <w:pPr>
              <w:pStyle w:val="BodyText"/>
              <w:tabs>
                <w:tab w:val="clear" w:pos="0"/>
              </w:tabs>
              <w:rPr>
                <w:sz w:val="24"/>
                <w:szCs w:val="24"/>
              </w:rPr>
            </w:pPr>
            <w:r>
              <w:rPr>
                <w:sz w:val="24"/>
                <w:szCs w:val="24"/>
              </w:rPr>
              <w:t>Mean</w:t>
            </w:r>
            <w:r w:rsidR="00DD4BFB">
              <w:rPr>
                <w:sz w:val="24"/>
                <w:szCs w:val="24"/>
              </w:rPr>
              <w:t xml:space="preserve"> scores of 3</w:t>
            </w:r>
            <w:r w:rsidR="00D07504">
              <w:rPr>
                <w:sz w:val="24"/>
                <w:szCs w:val="24"/>
              </w:rPr>
              <w:t xml:space="preserve"> </w:t>
            </w:r>
            <w:r>
              <w:rPr>
                <w:sz w:val="24"/>
                <w:szCs w:val="24"/>
              </w:rPr>
              <w:t xml:space="preserve">across domains of </w:t>
            </w:r>
            <w:r w:rsidR="00F711A1">
              <w:rPr>
                <w:sz w:val="24"/>
                <w:szCs w:val="24"/>
              </w:rPr>
              <w:t xml:space="preserve">expectations </w:t>
            </w:r>
          </w:p>
        </w:tc>
      </w:tr>
      <w:tr w:rsidR="00A02140" w14:paraId="774E8502" w14:textId="77777777" w:rsidTr="16BC3D3F">
        <w:trPr>
          <w:trHeight w:val="300"/>
        </w:trPr>
        <w:tc>
          <w:tcPr>
            <w:tcW w:w="1890" w:type="dxa"/>
          </w:tcPr>
          <w:p w14:paraId="7F8F0541" w14:textId="08C1E613" w:rsidR="00A02140" w:rsidRDefault="00A02140" w:rsidP="005C4335">
            <w:pPr>
              <w:pStyle w:val="BodyText"/>
              <w:tabs>
                <w:tab w:val="clear" w:pos="0"/>
              </w:tabs>
              <w:rPr>
                <w:sz w:val="24"/>
                <w:szCs w:val="24"/>
              </w:rPr>
            </w:pPr>
            <w:r>
              <w:rPr>
                <w:sz w:val="24"/>
                <w:szCs w:val="24"/>
              </w:rPr>
              <w:t>Year 1, Fall</w:t>
            </w:r>
          </w:p>
        </w:tc>
        <w:tc>
          <w:tcPr>
            <w:tcW w:w="3600" w:type="dxa"/>
          </w:tcPr>
          <w:p w14:paraId="2CC9920A" w14:textId="2338ADBE" w:rsidR="00A02140" w:rsidRDefault="00FF6FC0" w:rsidP="005C4335">
            <w:pPr>
              <w:pStyle w:val="BodyText"/>
              <w:tabs>
                <w:tab w:val="clear" w:pos="0"/>
              </w:tabs>
              <w:rPr>
                <w:sz w:val="24"/>
                <w:szCs w:val="24"/>
              </w:rPr>
            </w:pPr>
            <w:r>
              <w:rPr>
                <w:sz w:val="24"/>
                <w:szCs w:val="24"/>
              </w:rPr>
              <w:t>Personal</w:t>
            </w:r>
            <w:r w:rsidR="00A02140">
              <w:rPr>
                <w:sz w:val="24"/>
                <w:szCs w:val="24"/>
              </w:rPr>
              <w:t xml:space="preserve"> reflection</w:t>
            </w:r>
            <w:r w:rsidR="006E4DF9">
              <w:rPr>
                <w:sz w:val="24"/>
                <w:szCs w:val="24"/>
              </w:rPr>
              <w:t xml:space="preserve"> and goals</w:t>
            </w:r>
          </w:p>
        </w:tc>
        <w:tc>
          <w:tcPr>
            <w:tcW w:w="4050" w:type="dxa"/>
          </w:tcPr>
          <w:p w14:paraId="4BF45430" w14:textId="330873AB" w:rsidR="00A02140" w:rsidRDefault="004C1389" w:rsidP="005C4335">
            <w:pPr>
              <w:pStyle w:val="BodyText"/>
              <w:tabs>
                <w:tab w:val="clear" w:pos="0"/>
              </w:tabs>
              <w:rPr>
                <w:sz w:val="24"/>
                <w:szCs w:val="24"/>
              </w:rPr>
            </w:pPr>
            <w:r>
              <w:rPr>
                <w:sz w:val="24"/>
                <w:szCs w:val="24"/>
              </w:rPr>
              <w:t>Submission to program GA</w:t>
            </w:r>
          </w:p>
        </w:tc>
      </w:tr>
      <w:tr w:rsidR="004C1389" w14:paraId="28785BA2" w14:textId="77777777" w:rsidTr="16BC3D3F">
        <w:trPr>
          <w:trHeight w:val="300"/>
        </w:trPr>
        <w:tc>
          <w:tcPr>
            <w:tcW w:w="1890" w:type="dxa"/>
          </w:tcPr>
          <w:p w14:paraId="002D0171" w14:textId="2F98811E" w:rsidR="004C1389" w:rsidRDefault="004C1389" w:rsidP="005C4335">
            <w:pPr>
              <w:pStyle w:val="BodyText"/>
              <w:tabs>
                <w:tab w:val="clear" w:pos="0"/>
              </w:tabs>
              <w:rPr>
                <w:sz w:val="24"/>
                <w:szCs w:val="24"/>
              </w:rPr>
            </w:pPr>
            <w:r>
              <w:rPr>
                <w:sz w:val="24"/>
                <w:szCs w:val="24"/>
              </w:rPr>
              <w:t>Year 1, Fall</w:t>
            </w:r>
          </w:p>
        </w:tc>
        <w:tc>
          <w:tcPr>
            <w:tcW w:w="3600" w:type="dxa"/>
          </w:tcPr>
          <w:p w14:paraId="599CFC87" w14:textId="47D0AC4B" w:rsidR="004C1389" w:rsidRDefault="08CF2294" w:rsidP="16BC3D3F">
            <w:pPr>
              <w:pStyle w:val="BodyText"/>
              <w:rPr>
                <w:sz w:val="24"/>
                <w:szCs w:val="24"/>
              </w:rPr>
            </w:pPr>
            <w:r w:rsidRPr="16BC3D3F">
              <w:rPr>
                <w:sz w:val="24"/>
                <w:szCs w:val="24"/>
              </w:rPr>
              <w:t>A</w:t>
            </w:r>
            <w:r w:rsidR="002B2B7E" w:rsidRPr="16BC3D3F">
              <w:rPr>
                <w:sz w:val="24"/>
                <w:szCs w:val="24"/>
              </w:rPr>
              <w:t>pplied Cultural Learning Experience</w:t>
            </w:r>
          </w:p>
        </w:tc>
        <w:tc>
          <w:tcPr>
            <w:tcW w:w="4050" w:type="dxa"/>
          </w:tcPr>
          <w:p w14:paraId="7690B4E3" w14:textId="2BBA9222" w:rsidR="004C1389" w:rsidRDefault="005165E5" w:rsidP="005C4335">
            <w:pPr>
              <w:pStyle w:val="BodyText"/>
              <w:tabs>
                <w:tab w:val="clear" w:pos="0"/>
              </w:tabs>
              <w:rPr>
                <w:sz w:val="24"/>
                <w:szCs w:val="24"/>
              </w:rPr>
            </w:pPr>
            <w:r>
              <w:rPr>
                <w:sz w:val="24"/>
                <w:szCs w:val="24"/>
              </w:rPr>
              <w:t xml:space="preserve">Successful attention and participation </w:t>
            </w:r>
          </w:p>
        </w:tc>
      </w:tr>
      <w:tr w:rsidR="005C4335" w14:paraId="7A3826B9" w14:textId="77777777" w:rsidTr="16BC3D3F">
        <w:trPr>
          <w:trHeight w:val="300"/>
        </w:trPr>
        <w:tc>
          <w:tcPr>
            <w:tcW w:w="1890" w:type="dxa"/>
          </w:tcPr>
          <w:p w14:paraId="579DC2BD" w14:textId="35BF40A0" w:rsidR="005C4335" w:rsidRDefault="000C3CF8" w:rsidP="005C4335">
            <w:pPr>
              <w:pStyle w:val="BodyText"/>
              <w:tabs>
                <w:tab w:val="clear" w:pos="0"/>
              </w:tabs>
              <w:rPr>
                <w:sz w:val="24"/>
                <w:szCs w:val="24"/>
              </w:rPr>
            </w:pPr>
            <w:r>
              <w:rPr>
                <w:sz w:val="24"/>
                <w:szCs w:val="24"/>
              </w:rPr>
              <w:t>Year 1, Summer</w:t>
            </w:r>
          </w:p>
        </w:tc>
        <w:tc>
          <w:tcPr>
            <w:tcW w:w="3600" w:type="dxa"/>
          </w:tcPr>
          <w:p w14:paraId="5A44BA21" w14:textId="2CB9F497" w:rsidR="005C4335" w:rsidRDefault="000C3CF8" w:rsidP="005C4335">
            <w:pPr>
              <w:pStyle w:val="BodyText"/>
              <w:tabs>
                <w:tab w:val="clear" w:pos="0"/>
              </w:tabs>
              <w:rPr>
                <w:sz w:val="24"/>
                <w:szCs w:val="24"/>
              </w:rPr>
            </w:pPr>
            <w:proofErr w:type="gramStart"/>
            <w:r>
              <w:rPr>
                <w:sz w:val="24"/>
                <w:szCs w:val="24"/>
              </w:rPr>
              <w:t>Masters</w:t>
            </w:r>
            <w:proofErr w:type="gramEnd"/>
            <w:r>
              <w:rPr>
                <w:sz w:val="24"/>
                <w:szCs w:val="24"/>
              </w:rPr>
              <w:t xml:space="preserve"> </w:t>
            </w:r>
            <w:r w:rsidR="00A164D4">
              <w:rPr>
                <w:sz w:val="24"/>
                <w:szCs w:val="24"/>
              </w:rPr>
              <w:t>Exam</w:t>
            </w:r>
            <w:r w:rsidR="00BF3119">
              <w:rPr>
                <w:sz w:val="24"/>
                <w:szCs w:val="24"/>
              </w:rPr>
              <w:t xml:space="preserve"> </w:t>
            </w:r>
          </w:p>
        </w:tc>
        <w:tc>
          <w:tcPr>
            <w:tcW w:w="4050" w:type="dxa"/>
          </w:tcPr>
          <w:p w14:paraId="19A56C4B" w14:textId="19F14BFC" w:rsidR="005C4335" w:rsidRDefault="006E4DF9" w:rsidP="005C4335">
            <w:pPr>
              <w:pStyle w:val="BodyText"/>
              <w:tabs>
                <w:tab w:val="clear" w:pos="0"/>
              </w:tabs>
              <w:rPr>
                <w:sz w:val="24"/>
                <w:szCs w:val="24"/>
              </w:rPr>
            </w:pPr>
            <w:r>
              <w:rPr>
                <w:sz w:val="24"/>
                <w:szCs w:val="24"/>
              </w:rPr>
              <w:t>Passing score</w:t>
            </w:r>
            <w:r w:rsidR="00D07504">
              <w:rPr>
                <w:sz w:val="24"/>
                <w:szCs w:val="24"/>
              </w:rPr>
              <w:t xml:space="preserve"> </w:t>
            </w:r>
          </w:p>
        </w:tc>
      </w:tr>
      <w:tr w:rsidR="005C4335" w14:paraId="1818C6FF" w14:textId="77777777" w:rsidTr="16BC3D3F">
        <w:trPr>
          <w:trHeight w:val="300"/>
        </w:trPr>
        <w:tc>
          <w:tcPr>
            <w:tcW w:w="1890" w:type="dxa"/>
          </w:tcPr>
          <w:p w14:paraId="57329139" w14:textId="0CD7C344" w:rsidR="005C4335" w:rsidRDefault="00BF3119" w:rsidP="005C4335">
            <w:pPr>
              <w:pStyle w:val="BodyText"/>
              <w:tabs>
                <w:tab w:val="clear" w:pos="0"/>
              </w:tabs>
              <w:rPr>
                <w:sz w:val="24"/>
                <w:szCs w:val="24"/>
              </w:rPr>
            </w:pPr>
            <w:r>
              <w:rPr>
                <w:sz w:val="24"/>
                <w:szCs w:val="24"/>
              </w:rPr>
              <w:t>Year 1</w:t>
            </w:r>
            <w:r w:rsidR="00025F51">
              <w:rPr>
                <w:sz w:val="24"/>
                <w:szCs w:val="24"/>
              </w:rPr>
              <w:t>, Summer</w:t>
            </w:r>
          </w:p>
        </w:tc>
        <w:tc>
          <w:tcPr>
            <w:tcW w:w="3600" w:type="dxa"/>
          </w:tcPr>
          <w:p w14:paraId="49FA2806" w14:textId="0A5C29AE" w:rsidR="005C4335" w:rsidRDefault="09A5E5E5" w:rsidP="5AA523BB">
            <w:pPr>
              <w:pStyle w:val="BodyText"/>
              <w:rPr>
                <w:sz w:val="24"/>
                <w:szCs w:val="24"/>
              </w:rPr>
            </w:pPr>
            <w:r w:rsidRPr="16BC3D3F">
              <w:rPr>
                <w:sz w:val="24"/>
                <w:szCs w:val="24"/>
              </w:rPr>
              <w:t>M</w:t>
            </w:r>
            <w:r w:rsidR="7DFC7BB7" w:rsidRPr="16BC3D3F">
              <w:rPr>
                <w:sz w:val="24"/>
                <w:szCs w:val="24"/>
              </w:rPr>
              <w:t xml:space="preserve">S </w:t>
            </w:r>
            <w:r w:rsidR="545B8ED7" w:rsidRPr="16BC3D3F">
              <w:rPr>
                <w:sz w:val="24"/>
                <w:szCs w:val="24"/>
              </w:rPr>
              <w:t>in Educational Psychology earned</w:t>
            </w:r>
          </w:p>
        </w:tc>
        <w:tc>
          <w:tcPr>
            <w:tcW w:w="4050" w:type="dxa"/>
          </w:tcPr>
          <w:p w14:paraId="1CDE52BC" w14:textId="77777777" w:rsidR="005C4335" w:rsidRDefault="005C4335" w:rsidP="005C4335">
            <w:pPr>
              <w:pStyle w:val="BodyText"/>
              <w:tabs>
                <w:tab w:val="clear" w:pos="0"/>
              </w:tabs>
              <w:rPr>
                <w:sz w:val="24"/>
                <w:szCs w:val="24"/>
              </w:rPr>
            </w:pPr>
          </w:p>
        </w:tc>
      </w:tr>
      <w:tr w:rsidR="005C4335" w14:paraId="7D8DAD67" w14:textId="77777777" w:rsidTr="16BC3D3F">
        <w:trPr>
          <w:trHeight w:val="300"/>
        </w:trPr>
        <w:tc>
          <w:tcPr>
            <w:tcW w:w="1890" w:type="dxa"/>
          </w:tcPr>
          <w:p w14:paraId="0996F02B" w14:textId="50801D39" w:rsidR="005C4335" w:rsidRDefault="00D07504" w:rsidP="005C4335">
            <w:pPr>
              <w:pStyle w:val="BodyText"/>
              <w:tabs>
                <w:tab w:val="clear" w:pos="0"/>
              </w:tabs>
              <w:rPr>
                <w:sz w:val="24"/>
                <w:szCs w:val="24"/>
              </w:rPr>
            </w:pPr>
            <w:r>
              <w:rPr>
                <w:sz w:val="24"/>
                <w:szCs w:val="24"/>
              </w:rPr>
              <w:t>Year 2</w:t>
            </w:r>
          </w:p>
        </w:tc>
        <w:tc>
          <w:tcPr>
            <w:tcW w:w="3600" w:type="dxa"/>
          </w:tcPr>
          <w:p w14:paraId="7E8858B1" w14:textId="61ED21AD" w:rsidR="005C4335" w:rsidRDefault="00D07504" w:rsidP="005C4335">
            <w:pPr>
              <w:pStyle w:val="BodyText"/>
              <w:tabs>
                <w:tab w:val="clear" w:pos="0"/>
              </w:tabs>
              <w:rPr>
                <w:sz w:val="24"/>
                <w:szCs w:val="24"/>
              </w:rPr>
            </w:pPr>
            <w:r>
              <w:rPr>
                <w:sz w:val="24"/>
                <w:szCs w:val="24"/>
              </w:rPr>
              <w:t>Practicum in school psychology (</w:t>
            </w:r>
            <w:r w:rsidR="00607305">
              <w:rPr>
                <w:sz w:val="24"/>
                <w:szCs w:val="24"/>
              </w:rPr>
              <w:t>400 hours)</w:t>
            </w:r>
          </w:p>
        </w:tc>
        <w:tc>
          <w:tcPr>
            <w:tcW w:w="4050" w:type="dxa"/>
          </w:tcPr>
          <w:p w14:paraId="4FBF6B8C" w14:textId="73E53DF5" w:rsidR="005C4335" w:rsidRDefault="00F711A1" w:rsidP="005C4335">
            <w:pPr>
              <w:pStyle w:val="BodyText"/>
              <w:tabs>
                <w:tab w:val="clear" w:pos="0"/>
              </w:tabs>
              <w:rPr>
                <w:sz w:val="24"/>
                <w:szCs w:val="24"/>
              </w:rPr>
            </w:pPr>
            <w:r>
              <w:rPr>
                <w:sz w:val="24"/>
                <w:szCs w:val="24"/>
              </w:rPr>
              <w:t xml:space="preserve">Mean scores of 3 across domains of competence and professionalism expectations </w:t>
            </w:r>
          </w:p>
        </w:tc>
      </w:tr>
      <w:tr w:rsidR="005165E5" w14:paraId="6BF7319E" w14:textId="77777777" w:rsidTr="16BC3D3F">
        <w:trPr>
          <w:trHeight w:val="300"/>
        </w:trPr>
        <w:tc>
          <w:tcPr>
            <w:tcW w:w="1890" w:type="dxa"/>
          </w:tcPr>
          <w:p w14:paraId="3F423690" w14:textId="3B8349EB" w:rsidR="005165E5" w:rsidRDefault="005165E5" w:rsidP="005165E5">
            <w:pPr>
              <w:pStyle w:val="BodyText"/>
              <w:tabs>
                <w:tab w:val="clear" w:pos="0"/>
              </w:tabs>
              <w:rPr>
                <w:sz w:val="24"/>
                <w:szCs w:val="24"/>
              </w:rPr>
            </w:pPr>
            <w:r>
              <w:rPr>
                <w:sz w:val="24"/>
                <w:szCs w:val="24"/>
              </w:rPr>
              <w:t>Year 2, Spring</w:t>
            </w:r>
          </w:p>
        </w:tc>
        <w:tc>
          <w:tcPr>
            <w:tcW w:w="3600" w:type="dxa"/>
          </w:tcPr>
          <w:p w14:paraId="6A340CC0" w14:textId="5B1A921B" w:rsidR="005165E5" w:rsidRDefault="46341DA2" w:rsidP="16BC3D3F">
            <w:pPr>
              <w:pStyle w:val="BodyText"/>
              <w:rPr>
                <w:sz w:val="24"/>
                <w:szCs w:val="24"/>
              </w:rPr>
            </w:pPr>
            <w:r w:rsidRPr="16BC3D3F">
              <w:rPr>
                <w:sz w:val="24"/>
                <w:szCs w:val="24"/>
              </w:rPr>
              <w:t>Praxis exam</w:t>
            </w:r>
            <w:r w:rsidR="00690E8B" w:rsidRPr="16BC3D3F">
              <w:rPr>
                <w:sz w:val="24"/>
                <w:szCs w:val="24"/>
              </w:rPr>
              <w:t xml:space="preserve"> (#5403)</w:t>
            </w:r>
          </w:p>
        </w:tc>
        <w:tc>
          <w:tcPr>
            <w:tcW w:w="4050" w:type="dxa"/>
          </w:tcPr>
          <w:p w14:paraId="69DA04CE" w14:textId="7BF72B35" w:rsidR="005165E5" w:rsidRDefault="005165E5" w:rsidP="005165E5">
            <w:pPr>
              <w:pStyle w:val="BodyText"/>
              <w:tabs>
                <w:tab w:val="clear" w:pos="0"/>
              </w:tabs>
              <w:rPr>
                <w:sz w:val="24"/>
                <w:szCs w:val="24"/>
              </w:rPr>
            </w:pPr>
            <w:r>
              <w:rPr>
                <w:sz w:val="24"/>
                <w:szCs w:val="24"/>
              </w:rPr>
              <w:t>Minimum score of 155</w:t>
            </w:r>
          </w:p>
        </w:tc>
      </w:tr>
      <w:tr w:rsidR="005165E5" w14:paraId="11B0E94B" w14:textId="77777777" w:rsidTr="16BC3D3F">
        <w:trPr>
          <w:trHeight w:val="300"/>
        </w:trPr>
        <w:tc>
          <w:tcPr>
            <w:tcW w:w="1890" w:type="dxa"/>
          </w:tcPr>
          <w:p w14:paraId="053771FD" w14:textId="2062B33D" w:rsidR="005165E5" w:rsidRDefault="005165E5" w:rsidP="005165E5">
            <w:pPr>
              <w:pStyle w:val="BodyText"/>
              <w:tabs>
                <w:tab w:val="clear" w:pos="0"/>
              </w:tabs>
              <w:rPr>
                <w:sz w:val="24"/>
                <w:szCs w:val="24"/>
              </w:rPr>
            </w:pPr>
            <w:r>
              <w:rPr>
                <w:sz w:val="24"/>
                <w:szCs w:val="24"/>
              </w:rPr>
              <w:t>Year 3</w:t>
            </w:r>
          </w:p>
        </w:tc>
        <w:tc>
          <w:tcPr>
            <w:tcW w:w="3600" w:type="dxa"/>
          </w:tcPr>
          <w:p w14:paraId="3B1CA67E" w14:textId="34DDF057" w:rsidR="005165E5" w:rsidRDefault="005165E5" w:rsidP="005165E5">
            <w:pPr>
              <w:pStyle w:val="BodyText"/>
              <w:tabs>
                <w:tab w:val="clear" w:pos="0"/>
              </w:tabs>
              <w:rPr>
                <w:sz w:val="24"/>
                <w:szCs w:val="24"/>
              </w:rPr>
            </w:pPr>
            <w:r>
              <w:rPr>
                <w:sz w:val="24"/>
                <w:szCs w:val="24"/>
              </w:rPr>
              <w:t>Internship (</w:t>
            </w:r>
            <w:r w:rsidR="00F711A1">
              <w:rPr>
                <w:sz w:val="24"/>
                <w:szCs w:val="24"/>
              </w:rPr>
              <w:t xml:space="preserve">minimum of </w:t>
            </w:r>
            <w:r>
              <w:rPr>
                <w:sz w:val="24"/>
                <w:szCs w:val="24"/>
              </w:rPr>
              <w:t>1200 school-based hours)</w:t>
            </w:r>
          </w:p>
        </w:tc>
        <w:tc>
          <w:tcPr>
            <w:tcW w:w="4050" w:type="dxa"/>
          </w:tcPr>
          <w:p w14:paraId="552BF05C" w14:textId="7A94BD1E" w:rsidR="005165E5" w:rsidRDefault="00F711A1" w:rsidP="005165E5">
            <w:pPr>
              <w:pStyle w:val="BodyText"/>
              <w:tabs>
                <w:tab w:val="clear" w:pos="0"/>
              </w:tabs>
              <w:rPr>
                <w:sz w:val="24"/>
                <w:szCs w:val="24"/>
              </w:rPr>
            </w:pPr>
            <w:r>
              <w:rPr>
                <w:sz w:val="24"/>
                <w:szCs w:val="24"/>
              </w:rPr>
              <w:t xml:space="preserve">Mean scores of 3 across domains of competence and professionalism expectations </w:t>
            </w:r>
          </w:p>
        </w:tc>
      </w:tr>
      <w:tr w:rsidR="005165E5" w14:paraId="514FFF02" w14:textId="77777777" w:rsidTr="16BC3D3F">
        <w:trPr>
          <w:trHeight w:val="300"/>
        </w:trPr>
        <w:tc>
          <w:tcPr>
            <w:tcW w:w="1890" w:type="dxa"/>
          </w:tcPr>
          <w:p w14:paraId="0EF43C5C" w14:textId="65359CE0" w:rsidR="005165E5" w:rsidRDefault="005165E5" w:rsidP="005165E5">
            <w:pPr>
              <w:pStyle w:val="BodyText"/>
              <w:tabs>
                <w:tab w:val="clear" w:pos="0"/>
              </w:tabs>
              <w:rPr>
                <w:sz w:val="24"/>
                <w:szCs w:val="24"/>
              </w:rPr>
            </w:pPr>
            <w:r>
              <w:rPr>
                <w:sz w:val="24"/>
                <w:szCs w:val="24"/>
              </w:rPr>
              <w:t xml:space="preserve">Year 3, </w:t>
            </w:r>
            <w:r w:rsidR="002A60E6">
              <w:rPr>
                <w:sz w:val="24"/>
                <w:szCs w:val="24"/>
              </w:rPr>
              <w:t>May</w:t>
            </w:r>
          </w:p>
        </w:tc>
        <w:tc>
          <w:tcPr>
            <w:tcW w:w="3600" w:type="dxa"/>
          </w:tcPr>
          <w:p w14:paraId="4ABC4D51" w14:textId="5E531699" w:rsidR="005165E5" w:rsidRDefault="00E07C1B" w:rsidP="005165E5">
            <w:pPr>
              <w:pStyle w:val="BodyText"/>
              <w:tabs>
                <w:tab w:val="clear" w:pos="0"/>
              </w:tabs>
              <w:rPr>
                <w:sz w:val="24"/>
                <w:szCs w:val="24"/>
              </w:rPr>
            </w:pPr>
            <w:r>
              <w:rPr>
                <w:sz w:val="24"/>
                <w:szCs w:val="24"/>
              </w:rPr>
              <w:t>Internship portfolio</w:t>
            </w:r>
          </w:p>
        </w:tc>
        <w:tc>
          <w:tcPr>
            <w:tcW w:w="4050" w:type="dxa"/>
          </w:tcPr>
          <w:p w14:paraId="34EF0999" w14:textId="20CE53CE" w:rsidR="005165E5" w:rsidRDefault="00806372" w:rsidP="005165E5">
            <w:pPr>
              <w:pStyle w:val="BodyText"/>
              <w:tabs>
                <w:tab w:val="clear" w:pos="0"/>
              </w:tabs>
              <w:rPr>
                <w:sz w:val="24"/>
                <w:szCs w:val="24"/>
              </w:rPr>
            </w:pPr>
            <w:r>
              <w:rPr>
                <w:sz w:val="24"/>
                <w:szCs w:val="24"/>
              </w:rPr>
              <w:t>Mean scores of 3 across domains of competence and professionalism expectations</w:t>
            </w:r>
          </w:p>
        </w:tc>
      </w:tr>
      <w:tr w:rsidR="00E07C1B" w14:paraId="30467BEF" w14:textId="77777777" w:rsidTr="16BC3D3F">
        <w:trPr>
          <w:trHeight w:val="300"/>
        </w:trPr>
        <w:tc>
          <w:tcPr>
            <w:tcW w:w="1890" w:type="dxa"/>
          </w:tcPr>
          <w:p w14:paraId="1606E3CD" w14:textId="4D2A5517" w:rsidR="00E07C1B" w:rsidRDefault="00E07C1B" w:rsidP="005165E5">
            <w:pPr>
              <w:pStyle w:val="BodyText"/>
              <w:tabs>
                <w:tab w:val="clear" w:pos="0"/>
              </w:tabs>
              <w:rPr>
                <w:sz w:val="24"/>
                <w:szCs w:val="24"/>
              </w:rPr>
            </w:pPr>
            <w:r>
              <w:rPr>
                <w:sz w:val="24"/>
                <w:szCs w:val="24"/>
              </w:rPr>
              <w:t xml:space="preserve">Year 3, </w:t>
            </w:r>
            <w:r w:rsidR="002A60E6">
              <w:rPr>
                <w:sz w:val="24"/>
                <w:szCs w:val="24"/>
              </w:rPr>
              <w:t>May</w:t>
            </w:r>
          </w:p>
        </w:tc>
        <w:tc>
          <w:tcPr>
            <w:tcW w:w="3600" w:type="dxa"/>
          </w:tcPr>
          <w:p w14:paraId="215DE4D3" w14:textId="0EA66035" w:rsidR="00E07C1B" w:rsidRDefault="00E07C1B" w:rsidP="005165E5">
            <w:pPr>
              <w:pStyle w:val="BodyText"/>
              <w:tabs>
                <w:tab w:val="clear" w:pos="0"/>
              </w:tabs>
              <w:rPr>
                <w:sz w:val="24"/>
                <w:szCs w:val="24"/>
              </w:rPr>
            </w:pPr>
            <w:proofErr w:type="spellStart"/>
            <w:r>
              <w:rPr>
                <w:sz w:val="24"/>
                <w:szCs w:val="24"/>
              </w:rPr>
              <w:t>EdS</w:t>
            </w:r>
            <w:proofErr w:type="spellEnd"/>
            <w:r>
              <w:rPr>
                <w:sz w:val="24"/>
                <w:szCs w:val="24"/>
              </w:rPr>
              <w:t xml:space="preserve"> Case Study Exam</w:t>
            </w:r>
          </w:p>
        </w:tc>
        <w:tc>
          <w:tcPr>
            <w:tcW w:w="4050" w:type="dxa"/>
          </w:tcPr>
          <w:p w14:paraId="2A2032B8" w14:textId="759F6F8E" w:rsidR="00E07C1B" w:rsidRDefault="00806372" w:rsidP="005165E5">
            <w:pPr>
              <w:pStyle w:val="BodyText"/>
              <w:tabs>
                <w:tab w:val="clear" w:pos="0"/>
              </w:tabs>
              <w:rPr>
                <w:sz w:val="24"/>
                <w:szCs w:val="24"/>
              </w:rPr>
            </w:pPr>
            <w:r>
              <w:rPr>
                <w:sz w:val="24"/>
                <w:szCs w:val="24"/>
              </w:rPr>
              <w:t>Mean scores of 3 across domains of competence and professionalism expectations</w:t>
            </w:r>
          </w:p>
        </w:tc>
      </w:tr>
      <w:tr w:rsidR="00E07C1B" w14:paraId="480CB909" w14:textId="77777777" w:rsidTr="16BC3D3F">
        <w:trPr>
          <w:trHeight w:val="300"/>
        </w:trPr>
        <w:tc>
          <w:tcPr>
            <w:tcW w:w="1890" w:type="dxa"/>
          </w:tcPr>
          <w:p w14:paraId="58443D8D" w14:textId="315A1773" w:rsidR="00E07C1B" w:rsidRDefault="00E07C1B" w:rsidP="005165E5">
            <w:pPr>
              <w:pStyle w:val="BodyText"/>
              <w:tabs>
                <w:tab w:val="clear" w:pos="0"/>
              </w:tabs>
              <w:rPr>
                <w:sz w:val="24"/>
                <w:szCs w:val="24"/>
              </w:rPr>
            </w:pPr>
            <w:r>
              <w:rPr>
                <w:sz w:val="24"/>
                <w:szCs w:val="24"/>
              </w:rPr>
              <w:t>Year 3, Summer</w:t>
            </w:r>
          </w:p>
        </w:tc>
        <w:tc>
          <w:tcPr>
            <w:tcW w:w="3600" w:type="dxa"/>
          </w:tcPr>
          <w:p w14:paraId="4CFA2F4D" w14:textId="2CC61624" w:rsidR="00E07C1B" w:rsidRDefault="00E07C1B" w:rsidP="005165E5">
            <w:pPr>
              <w:pStyle w:val="BodyText"/>
              <w:tabs>
                <w:tab w:val="clear" w:pos="0"/>
              </w:tabs>
              <w:rPr>
                <w:sz w:val="24"/>
                <w:szCs w:val="24"/>
              </w:rPr>
            </w:pPr>
            <w:proofErr w:type="spellStart"/>
            <w:r>
              <w:rPr>
                <w:sz w:val="24"/>
                <w:szCs w:val="24"/>
              </w:rPr>
              <w:t>EdS</w:t>
            </w:r>
            <w:proofErr w:type="spellEnd"/>
            <w:r>
              <w:rPr>
                <w:sz w:val="24"/>
                <w:szCs w:val="24"/>
              </w:rPr>
              <w:t xml:space="preserve"> in School Psychology earned</w:t>
            </w:r>
          </w:p>
        </w:tc>
        <w:tc>
          <w:tcPr>
            <w:tcW w:w="4050" w:type="dxa"/>
          </w:tcPr>
          <w:p w14:paraId="34F57816" w14:textId="77777777" w:rsidR="00E07C1B" w:rsidRDefault="00E07C1B" w:rsidP="005165E5">
            <w:pPr>
              <w:pStyle w:val="BodyText"/>
              <w:tabs>
                <w:tab w:val="clear" w:pos="0"/>
              </w:tabs>
              <w:rPr>
                <w:sz w:val="24"/>
                <w:szCs w:val="24"/>
              </w:rPr>
            </w:pPr>
          </w:p>
        </w:tc>
      </w:tr>
    </w:tbl>
    <w:p w14:paraId="02E8DE07" w14:textId="34DAED83" w:rsidR="005C4335" w:rsidRDefault="002641B7" w:rsidP="005C4335">
      <w:pPr>
        <w:pStyle w:val="BodyText"/>
        <w:tabs>
          <w:tab w:val="clear" w:pos="0"/>
        </w:tabs>
        <w:rPr>
          <w:sz w:val="24"/>
          <w:szCs w:val="24"/>
        </w:rPr>
      </w:pPr>
      <w:r>
        <w:rPr>
          <w:sz w:val="24"/>
          <w:szCs w:val="24"/>
        </w:rPr>
        <w:t>**Please refer to specific syllabi</w:t>
      </w:r>
      <w:r w:rsidR="00BE5216">
        <w:rPr>
          <w:sz w:val="24"/>
          <w:szCs w:val="24"/>
        </w:rPr>
        <w:t xml:space="preserve">, guidance documents, and handbook verbiage for </w:t>
      </w:r>
      <w:r w:rsidR="00637CC5">
        <w:rPr>
          <w:sz w:val="24"/>
          <w:szCs w:val="24"/>
        </w:rPr>
        <w:t>detailed descriptions</w:t>
      </w:r>
    </w:p>
    <w:p w14:paraId="57AD2F3A" w14:textId="77777777" w:rsidR="000F2AC8" w:rsidRPr="000F2AC8" w:rsidRDefault="000F2AC8" w:rsidP="00CD2A10">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after="0" w:line="240" w:lineRule="atLeast"/>
        <w:ind w:right="-720"/>
        <w:rPr>
          <w:rFonts w:ascii="Times New Roman" w:eastAsia="Times New Roman" w:hAnsi="Times New Roman" w:cs="Times New Roman"/>
          <w:color w:val="000000"/>
          <w:sz w:val="24"/>
          <w:szCs w:val="20"/>
        </w:rPr>
      </w:pPr>
    </w:p>
    <w:p w14:paraId="29F9978B" w14:textId="77777777" w:rsidR="000F2AC8" w:rsidRPr="000F2AC8" w:rsidRDefault="000F2AC8" w:rsidP="16BC3D3F">
      <w:pPr>
        <w:pStyle w:val="Heading1"/>
        <w:rPr>
          <w:sz w:val="20"/>
        </w:rPr>
      </w:pPr>
      <w:bookmarkStart w:id="5" w:name="_V.__"/>
      <w:bookmarkEnd w:id="5"/>
      <w:r>
        <w:t>V.     ADDITIONAL INFORMATION</w:t>
      </w:r>
    </w:p>
    <w:p w14:paraId="6737704F"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2F8D3F23" w14:textId="72CCA053" w:rsidR="00F11C76" w:rsidRDefault="00F11C76" w:rsidP="00405BCC">
      <w:pPr>
        <w:tabs>
          <w:tab w:val="left" w:pos="720"/>
          <w:tab w:val="left" w:pos="1440"/>
          <w:tab w:val="left" w:pos="9360"/>
        </w:tabs>
        <w:spacing w:after="0" w:line="240" w:lineRule="atLeast"/>
        <w:rPr>
          <w:rFonts w:ascii="Times New Roman" w:eastAsia="Times New Roman" w:hAnsi="Times New Roman" w:cs="Times New Roman"/>
          <w:b/>
          <w:i/>
          <w:color w:val="000000"/>
          <w:sz w:val="24"/>
          <w:szCs w:val="20"/>
        </w:rPr>
      </w:pPr>
      <w:r>
        <w:rPr>
          <w:rFonts w:ascii="Times New Roman" w:eastAsia="Times New Roman" w:hAnsi="Times New Roman" w:cs="Times New Roman"/>
          <w:b/>
          <w:i/>
          <w:color w:val="000000"/>
          <w:sz w:val="24"/>
          <w:szCs w:val="20"/>
        </w:rPr>
        <w:lastRenderedPageBreak/>
        <w:t xml:space="preserve">Transfer to </w:t>
      </w:r>
      <w:r w:rsidR="00C10F15">
        <w:rPr>
          <w:rFonts w:ascii="Times New Roman" w:eastAsia="Times New Roman" w:hAnsi="Times New Roman" w:cs="Times New Roman"/>
          <w:b/>
          <w:i/>
          <w:color w:val="000000"/>
          <w:sz w:val="24"/>
          <w:szCs w:val="20"/>
        </w:rPr>
        <w:t>D</w:t>
      </w:r>
      <w:r>
        <w:rPr>
          <w:rFonts w:ascii="Times New Roman" w:eastAsia="Times New Roman" w:hAnsi="Times New Roman" w:cs="Times New Roman"/>
          <w:b/>
          <w:i/>
          <w:color w:val="000000"/>
          <w:sz w:val="24"/>
          <w:szCs w:val="20"/>
        </w:rPr>
        <w:t>oc</w:t>
      </w:r>
      <w:r w:rsidR="00C10F15">
        <w:rPr>
          <w:rFonts w:ascii="Times New Roman" w:eastAsia="Times New Roman" w:hAnsi="Times New Roman" w:cs="Times New Roman"/>
          <w:b/>
          <w:i/>
          <w:color w:val="000000"/>
          <w:sz w:val="24"/>
          <w:szCs w:val="20"/>
        </w:rPr>
        <w:t>toral Program</w:t>
      </w:r>
    </w:p>
    <w:p w14:paraId="0FF4C560" w14:textId="75C3098C" w:rsidR="005241CF" w:rsidRPr="005241CF" w:rsidRDefault="00C10F15" w:rsidP="16BC3D3F">
      <w:pPr>
        <w:tabs>
          <w:tab w:val="left" w:pos="720"/>
          <w:tab w:val="left" w:pos="1440"/>
          <w:tab w:val="left" w:pos="9360"/>
        </w:tabs>
        <w:spacing w:after="0" w:line="240" w:lineRule="atLeast"/>
        <w:rPr>
          <w:rFonts w:ascii="Times New Roman" w:eastAsia="Times New Roman" w:hAnsi="Times New Roman" w:cs="Times New Roman"/>
          <w:i/>
          <w:iCs/>
          <w:color w:val="000000"/>
          <w:sz w:val="24"/>
          <w:szCs w:val="24"/>
        </w:rPr>
      </w:pPr>
      <w:r w:rsidRPr="16BC3D3F">
        <w:rPr>
          <w:rFonts w:ascii="Times New Roman" w:eastAsia="Times New Roman" w:hAnsi="Times New Roman" w:cs="Times New Roman"/>
          <w:color w:val="000000" w:themeColor="text1"/>
          <w:sz w:val="24"/>
          <w:szCs w:val="24"/>
        </w:rPr>
        <w:t xml:space="preserve">At times, a </w:t>
      </w:r>
      <w:r w:rsidR="0065687F" w:rsidRPr="16BC3D3F">
        <w:rPr>
          <w:rFonts w:ascii="Times New Roman" w:eastAsia="Times New Roman" w:hAnsi="Times New Roman" w:cs="Times New Roman"/>
          <w:color w:val="000000" w:themeColor="text1"/>
          <w:sz w:val="24"/>
          <w:szCs w:val="24"/>
        </w:rPr>
        <w:t xml:space="preserve">student may wish to continue their education to earn a PhD in school psychology after being admitted to the </w:t>
      </w:r>
      <w:proofErr w:type="spellStart"/>
      <w:r w:rsidR="0065687F" w:rsidRPr="16BC3D3F">
        <w:rPr>
          <w:rFonts w:ascii="Times New Roman" w:eastAsia="Times New Roman" w:hAnsi="Times New Roman" w:cs="Times New Roman"/>
          <w:color w:val="000000" w:themeColor="text1"/>
          <w:sz w:val="24"/>
          <w:szCs w:val="24"/>
        </w:rPr>
        <w:t>EdS</w:t>
      </w:r>
      <w:proofErr w:type="spellEnd"/>
      <w:r w:rsidR="0065687F" w:rsidRPr="16BC3D3F">
        <w:rPr>
          <w:rFonts w:ascii="Times New Roman" w:eastAsia="Times New Roman" w:hAnsi="Times New Roman" w:cs="Times New Roman"/>
          <w:color w:val="000000" w:themeColor="text1"/>
          <w:sz w:val="24"/>
          <w:szCs w:val="24"/>
        </w:rPr>
        <w:t xml:space="preserve"> program. </w:t>
      </w:r>
      <w:r w:rsidR="00F61638" w:rsidRPr="16BC3D3F">
        <w:rPr>
          <w:rFonts w:ascii="Times New Roman" w:eastAsia="Times New Roman" w:hAnsi="Times New Roman" w:cs="Times New Roman"/>
          <w:color w:val="000000" w:themeColor="text1"/>
          <w:sz w:val="24"/>
          <w:szCs w:val="24"/>
        </w:rPr>
        <w:t>Students must discuss this path with their</w:t>
      </w:r>
      <w:r w:rsidR="006471FE" w:rsidRPr="16BC3D3F">
        <w:rPr>
          <w:rFonts w:ascii="Times New Roman" w:eastAsia="Times New Roman" w:hAnsi="Times New Roman" w:cs="Times New Roman"/>
          <w:color w:val="000000" w:themeColor="text1"/>
          <w:sz w:val="24"/>
          <w:szCs w:val="24"/>
        </w:rPr>
        <w:t xml:space="preserve"> faculty advisor as soon as possible. They are encouraged to </w:t>
      </w:r>
      <w:r w:rsidR="00777C47" w:rsidRPr="16BC3D3F">
        <w:rPr>
          <w:rFonts w:ascii="Times New Roman" w:eastAsia="Times New Roman" w:hAnsi="Times New Roman" w:cs="Times New Roman"/>
          <w:color w:val="000000" w:themeColor="text1"/>
          <w:sz w:val="24"/>
          <w:szCs w:val="24"/>
        </w:rPr>
        <w:t xml:space="preserve">meet with </w:t>
      </w:r>
      <w:r w:rsidR="006C2357" w:rsidRPr="16BC3D3F">
        <w:rPr>
          <w:rFonts w:ascii="Times New Roman" w:eastAsia="Times New Roman" w:hAnsi="Times New Roman" w:cs="Times New Roman"/>
          <w:color w:val="000000" w:themeColor="text1"/>
          <w:sz w:val="24"/>
          <w:szCs w:val="24"/>
        </w:rPr>
        <w:t xml:space="preserve">a </w:t>
      </w:r>
      <w:r w:rsidR="00F82AF7" w:rsidRPr="16BC3D3F">
        <w:rPr>
          <w:rFonts w:ascii="Times New Roman" w:eastAsia="Times New Roman" w:hAnsi="Times New Roman" w:cs="Times New Roman"/>
          <w:color w:val="000000" w:themeColor="text1"/>
          <w:sz w:val="24"/>
          <w:szCs w:val="24"/>
        </w:rPr>
        <w:t>doctoral faculty advisor to discus</w:t>
      </w:r>
      <w:r w:rsidR="00D7176C" w:rsidRPr="16BC3D3F">
        <w:rPr>
          <w:rFonts w:ascii="Times New Roman" w:eastAsia="Times New Roman" w:hAnsi="Times New Roman" w:cs="Times New Roman"/>
          <w:color w:val="000000" w:themeColor="text1"/>
          <w:sz w:val="24"/>
          <w:szCs w:val="24"/>
        </w:rPr>
        <w:t xml:space="preserve">s </w:t>
      </w:r>
      <w:r w:rsidR="00CF0F1F" w:rsidRPr="16BC3D3F">
        <w:rPr>
          <w:rFonts w:ascii="Times New Roman" w:eastAsia="Times New Roman" w:hAnsi="Times New Roman" w:cs="Times New Roman"/>
          <w:color w:val="000000" w:themeColor="text1"/>
          <w:sz w:val="24"/>
          <w:szCs w:val="24"/>
        </w:rPr>
        <w:t xml:space="preserve">a potential research agenda and </w:t>
      </w:r>
      <w:r w:rsidR="00D951EA" w:rsidRPr="16BC3D3F">
        <w:rPr>
          <w:rFonts w:ascii="Times New Roman" w:eastAsia="Times New Roman" w:hAnsi="Times New Roman" w:cs="Times New Roman"/>
          <w:color w:val="000000" w:themeColor="text1"/>
          <w:sz w:val="24"/>
          <w:szCs w:val="24"/>
        </w:rPr>
        <w:t>become</w:t>
      </w:r>
      <w:r w:rsidR="00CF0F1F" w:rsidRPr="16BC3D3F">
        <w:rPr>
          <w:rFonts w:ascii="Times New Roman" w:eastAsia="Times New Roman" w:hAnsi="Times New Roman" w:cs="Times New Roman"/>
          <w:color w:val="000000" w:themeColor="text1"/>
          <w:sz w:val="24"/>
          <w:szCs w:val="24"/>
        </w:rPr>
        <w:t xml:space="preserve"> involved with a research team. </w:t>
      </w:r>
      <w:r w:rsidR="00390A89" w:rsidRPr="16BC3D3F">
        <w:rPr>
          <w:rFonts w:ascii="Times New Roman" w:eastAsia="Times New Roman" w:hAnsi="Times New Roman" w:cs="Times New Roman"/>
          <w:color w:val="000000" w:themeColor="text1"/>
          <w:sz w:val="24"/>
          <w:szCs w:val="24"/>
        </w:rPr>
        <w:t>Students are encouraged to review the doctoral program of stud</w:t>
      </w:r>
      <w:r w:rsidR="000168AF" w:rsidRPr="16BC3D3F">
        <w:rPr>
          <w:rFonts w:ascii="Times New Roman" w:eastAsia="Times New Roman" w:hAnsi="Times New Roman" w:cs="Times New Roman"/>
          <w:color w:val="000000" w:themeColor="text1"/>
          <w:sz w:val="24"/>
          <w:szCs w:val="24"/>
        </w:rPr>
        <w:t>y</w:t>
      </w:r>
      <w:r w:rsidR="00D951EA" w:rsidRPr="16BC3D3F">
        <w:rPr>
          <w:rFonts w:ascii="Times New Roman" w:eastAsia="Times New Roman" w:hAnsi="Times New Roman" w:cs="Times New Roman"/>
          <w:color w:val="000000" w:themeColor="text1"/>
          <w:sz w:val="24"/>
          <w:szCs w:val="24"/>
        </w:rPr>
        <w:t xml:space="preserve"> to determine the appropriate course sequence for the </w:t>
      </w:r>
      <w:r w:rsidR="00A47E78" w:rsidRPr="16BC3D3F">
        <w:rPr>
          <w:rFonts w:ascii="Times New Roman" w:eastAsia="Times New Roman" w:hAnsi="Times New Roman" w:cs="Times New Roman"/>
          <w:color w:val="000000" w:themeColor="text1"/>
          <w:sz w:val="24"/>
          <w:szCs w:val="24"/>
        </w:rPr>
        <w:t>doctoral degree</w:t>
      </w:r>
      <w:r w:rsidR="000168AF" w:rsidRPr="16BC3D3F">
        <w:rPr>
          <w:rFonts w:ascii="Times New Roman" w:eastAsia="Times New Roman" w:hAnsi="Times New Roman" w:cs="Times New Roman"/>
          <w:color w:val="000000" w:themeColor="text1"/>
          <w:sz w:val="24"/>
          <w:szCs w:val="24"/>
        </w:rPr>
        <w:t xml:space="preserve">. </w:t>
      </w:r>
      <w:r w:rsidR="00FA29CE" w:rsidRPr="16BC3D3F">
        <w:rPr>
          <w:rFonts w:ascii="Times New Roman" w:eastAsia="Times New Roman" w:hAnsi="Times New Roman" w:cs="Times New Roman"/>
          <w:color w:val="000000" w:themeColor="text1"/>
          <w:sz w:val="24"/>
          <w:szCs w:val="24"/>
        </w:rPr>
        <w:t xml:space="preserve">Students </w:t>
      </w:r>
      <w:r w:rsidR="00390A89" w:rsidRPr="16BC3D3F">
        <w:rPr>
          <w:rFonts w:ascii="Times New Roman" w:eastAsia="Times New Roman" w:hAnsi="Times New Roman" w:cs="Times New Roman"/>
          <w:color w:val="000000" w:themeColor="text1"/>
          <w:sz w:val="24"/>
          <w:szCs w:val="24"/>
        </w:rPr>
        <w:t>will apply to the PhD program in</w:t>
      </w:r>
      <w:r w:rsidR="00690E8B" w:rsidRPr="16BC3D3F">
        <w:rPr>
          <w:rFonts w:ascii="Times New Roman" w:eastAsia="Times New Roman" w:hAnsi="Times New Roman" w:cs="Times New Roman"/>
          <w:color w:val="000000" w:themeColor="text1"/>
          <w:sz w:val="24"/>
          <w:szCs w:val="24"/>
        </w:rPr>
        <w:t xml:space="preserve"> the fall of</w:t>
      </w:r>
      <w:r w:rsidR="00390A89" w:rsidRPr="16BC3D3F">
        <w:rPr>
          <w:rFonts w:ascii="Times New Roman" w:eastAsia="Times New Roman" w:hAnsi="Times New Roman" w:cs="Times New Roman"/>
          <w:color w:val="000000" w:themeColor="text1"/>
          <w:sz w:val="24"/>
          <w:szCs w:val="24"/>
        </w:rPr>
        <w:t xml:space="preserve"> th</w:t>
      </w:r>
      <w:r w:rsidR="000C07C3" w:rsidRPr="16BC3D3F">
        <w:rPr>
          <w:rFonts w:ascii="Times New Roman" w:eastAsia="Times New Roman" w:hAnsi="Times New Roman" w:cs="Times New Roman"/>
          <w:color w:val="000000" w:themeColor="text1"/>
          <w:sz w:val="24"/>
          <w:szCs w:val="24"/>
        </w:rPr>
        <w:t>eir second year of study</w:t>
      </w:r>
      <w:r w:rsidR="005208AA" w:rsidRPr="16BC3D3F">
        <w:rPr>
          <w:rFonts w:ascii="Times New Roman" w:eastAsia="Times New Roman" w:hAnsi="Times New Roman" w:cs="Times New Roman"/>
          <w:color w:val="000000" w:themeColor="text1"/>
          <w:sz w:val="24"/>
          <w:szCs w:val="24"/>
        </w:rPr>
        <w:t xml:space="preserve"> through the University of Kentucky </w:t>
      </w:r>
      <w:r w:rsidR="0034575A" w:rsidRPr="16BC3D3F">
        <w:rPr>
          <w:rFonts w:ascii="Times New Roman" w:eastAsia="Times New Roman" w:hAnsi="Times New Roman" w:cs="Times New Roman"/>
          <w:color w:val="000000" w:themeColor="text1"/>
          <w:sz w:val="24"/>
          <w:szCs w:val="24"/>
        </w:rPr>
        <w:t>application system.</w:t>
      </w:r>
      <w:r w:rsidR="00C170C3" w:rsidRPr="16BC3D3F">
        <w:rPr>
          <w:rFonts w:ascii="Times New Roman" w:eastAsia="Times New Roman" w:hAnsi="Times New Roman" w:cs="Times New Roman"/>
          <w:color w:val="000000" w:themeColor="text1"/>
          <w:sz w:val="24"/>
          <w:szCs w:val="24"/>
        </w:rPr>
        <w:t xml:space="preserve"> </w:t>
      </w:r>
      <w:r w:rsidR="008506DB" w:rsidRPr="16BC3D3F">
        <w:rPr>
          <w:rFonts w:ascii="Times New Roman" w:eastAsia="Times New Roman" w:hAnsi="Times New Roman" w:cs="Times New Roman"/>
          <w:color w:val="000000" w:themeColor="text1"/>
          <w:sz w:val="24"/>
          <w:szCs w:val="24"/>
        </w:rPr>
        <w:t>Faculty may require the student to attend the PhD interview day</w:t>
      </w:r>
      <w:r w:rsidR="006471FE" w:rsidRPr="16BC3D3F">
        <w:rPr>
          <w:rFonts w:ascii="Times New Roman" w:eastAsia="Times New Roman" w:hAnsi="Times New Roman" w:cs="Times New Roman"/>
          <w:color w:val="000000" w:themeColor="text1"/>
          <w:sz w:val="24"/>
          <w:szCs w:val="24"/>
        </w:rPr>
        <w:t>.</w:t>
      </w:r>
      <w:r w:rsidR="005241CF" w:rsidRPr="16BC3D3F">
        <w:rPr>
          <w:rFonts w:ascii="Times New Roman" w:eastAsia="Times New Roman" w:hAnsi="Times New Roman" w:cs="Times New Roman"/>
          <w:color w:val="000000" w:themeColor="text1"/>
          <w:sz w:val="24"/>
          <w:szCs w:val="24"/>
        </w:rPr>
        <w:t xml:space="preserve"> </w:t>
      </w:r>
      <w:r w:rsidR="005241CF" w:rsidRPr="16BC3D3F">
        <w:rPr>
          <w:rFonts w:ascii="Times New Roman" w:eastAsia="Times New Roman" w:hAnsi="Times New Roman" w:cs="Times New Roman"/>
          <w:i/>
          <w:iCs/>
          <w:color w:val="000000" w:themeColor="text1"/>
          <w:sz w:val="24"/>
          <w:szCs w:val="24"/>
        </w:rPr>
        <w:t xml:space="preserve">Applying for the PhD program from the </w:t>
      </w:r>
      <w:proofErr w:type="spellStart"/>
      <w:r w:rsidR="005241CF" w:rsidRPr="16BC3D3F">
        <w:rPr>
          <w:rFonts w:ascii="Times New Roman" w:eastAsia="Times New Roman" w:hAnsi="Times New Roman" w:cs="Times New Roman"/>
          <w:i/>
          <w:iCs/>
          <w:color w:val="000000" w:themeColor="text1"/>
          <w:sz w:val="24"/>
          <w:szCs w:val="24"/>
        </w:rPr>
        <w:t>EdS</w:t>
      </w:r>
      <w:proofErr w:type="spellEnd"/>
      <w:r w:rsidR="005241CF" w:rsidRPr="16BC3D3F">
        <w:rPr>
          <w:rFonts w:ascii="Times New Roman" w:eastAsia="Times New Roman" w:hAnsi="Times New Roman" w:cs="Times New Roman"/>
          <w:i/>
          <w:iCs/>
          <w:color w:val="000000" w:themeColor="text1"/>
          <w:sz w:val="24"/>
          <w:szCs w:val="24"/>
        </w:rPr>
        <w:t xml:space="preserve"> program does not guarantee a student </w:t>
      </w:r>
      <w:r w:rsidR="005E1D7A" w:rsidRPr="16BC3D3F">
        <w:rPr>
          <w:rFonts w:ascii="Times New Roman" w:eastAsia="Times New Roman" w:hAnsi="Times New Roman" w:cs="Times New Roman"/>
          <w:i/>
          <w:iCs/>
          <w:color w:val="000000" w:themeColor="text1"/>
          <w:sz w:val="24"/>
          <w:szCs w:val="24"/>
        </w:rPr>
        <w:t>the right to transfer programs. Students must be admitted to the PhD program as any other incoming student would be.</w:t>
      </w:r>
    </w:p>
    <w:p w14:paraId="1CCF75FE" w14:textId="77777777" w:rsidR="005241CF" w:rsidRDefault="005241CF" w:rsidP="00405BCC">
      <w:pPr>
        <w:tabs>
          <w:tab w:val="left" w:pos="720"/>
          <w:tab w:val="left" w:pos="1440"/>
          <w:tab w:val="left" w:pos="9360"/>
        </w:tabs>
        <w:spacing w:after="0" w:line="240" w:lineRule="atLeast"/>
        <w:rPr>
          <w:rFonts w:ascii="Times New Roman" w:eastAsia="Times New Roman" w:hAnsi="Times New Roman" w:cs="Times New Roman"/>
          <w:bCs/>
          <w:iCs/>
          <w:color w:val="000000"/>
          <w:sz w:val="24"/>
          <w:szCs w:val="20"/>
        </w:rPr>
      </w:pPr>
    </w:p>
    <w:p w14:paraId="3F2422F5" w14:textId="2321D67D" w:rsidR="00F11C76" w:rsidRPr="008506DB" w:rsidRDefault="000D311E" w:rsidP="00405BCC">
      <w:pPr>
        <w:tabs>
          <w:tab w:val="left" w:pos="720"/>
          <w:tab w:val="left" w:pos="1440"/>
          <w:tab w:val="left" w:pos="9360"/>
        </w:tabs>
        <w:spacing w:after="0" w:line="240" w:lineRule="atLeast"/>
        <w:rPr>
          <w:rFonts w:ascii="Times New Roman" w:eastAsia="Times New Roman" w:hAnsi="Times New Roman" w:cs="Times New Roman"/>
          <w:bCs/>
          <w:iCs/>
          <w:color w:val="000000"/>
          <w:sz w:val="24"/>
          <w:szCs w:val="20"/>
        </w:rPr>
      </w:pPr>
      <w:r>
        <w:rPr>
          <w:rFonts w:ascii="Times New Roman" w:eastAsia="Times New Roman" w:hAnsi="Times New Roman" w:cs="Times New Roman"/>
          <w:bCs/>
          <w:iCs/>
          <w:color w:val="000000"/>
          <w:sz w:val="24"/>
          <w:szCs w:val="20"/>
        </w:rPr>
        <w:t xml:space="preserve">Students transferring from the </w:t>
      </w:r>
      <w:proofErr w:type="spellStart"/>
      <w:r>
        <w:rPr>
          <w:rFonts w:ascii="Times New Roman" w:eastAsia="Times New Roman" w:hAnsi="Times New Roman" w:cs="Times New Roman"/>
          <w:bCs/>
          <w:iCs/>
          <w:color w:val="000000"/>
          <w:sz w:val="24"/>
          <w:szCs w:val="20"/>
        </w:rPr>
        <w:t>EdS</w:t>
      </w:r>
      <w:proofErr w:type="spellEnd"/>
      <w:r>
        <w:rPr>
          <w:rFonts w:ascii="Times New Roman" w:eastAsia="Times New Roman" w:hAnsi="Times New Roman" w:cs="Times New Roman"/>
          <w:bCs/>
          <w:iCs/>
          <w:color w:val="000000"/>
          <w:sz w:val="24"/>
          <w:szCs w:val="20"/>
        </w:rPr>
        <w:t xml:space="preserve"> to the PhD program will do so beginning in their third year of study and will continue </w:t>
      </w:r>
      <w:r w:rsidR="00A47E78">
        <w:rPr>
          <w:rFonts w:ascii="Times New Roman" w:eastAsia="Times New Roman" w:hAnsi="Times New Roman" w:cs="Times New Roman"/>
          <w:bCs/>
          <w:iCs/>
          <w:color w:val="000000"/>
          <w:sz w:val="24"/>
          <w:szCs w:val="20"/>
        </w:rPr>
        <w:t xml:space="preserve">their education </w:t>
      </w:r>
      <w:r>
        <w:rPr>
          <w:rFonts w:ascii="Times New Roman" w:eastAsia="Times New Roman" w:hAnsi="Times New Roman" w:cs="Times New Roman"/>
          <w:bCs/>
          <w:iCs/>
          <w:color w:val="000000"/>
          <w:sz w:val="24"/>
          <w:szCs w:val="20"/>
        </w:rPr>
        <w:t>using the PhD program of stud</w:t>
      </w:r>
      <w:r w:rsidR="00A47E78">
        <w:rPr>
          <w:rFonts w:ascii="Times New Roman" w:eastAsia="Times New Roman" w:hAnsi="Times New Roman" w:cs="Times New Roman"/>
          <w:bCs/>
          <w:iCs/>
          <w:color w:val="000000"/>
          <w:sz w:val="24"/>
          <w:szCs w:val="20"/>
        </w:rPr>
        <w:t>y</w:t>
      </w:r>
      <w:r>
        <w:rPr>
          <w:rFonts w:ascii="Times New Roman" w:eastAsia="Times New Roman" w:hAnsi="Times New Roman" w:cs="Times New Roman"/>
          <w:bCs/>
          <w:iCs/>
          <w:color w:val="000000"/>
          <w:sz w:val="24"/>
          <w:szCs w:val="20"/>
        </w:rPr>
        <w:t xml:space="preserve">. Students are responsible for any courses in the PhD program of study that may have </w:t>
      </w:r>
      <w:r w:rsidR="00274098">
        <w:rPr>
          <w:rFonts w:ascii="Times New Roman" w:eastAsia="Times New Roman" w:hAnsi="Times New Roman" w:cs="Times New Roman"/>
          <w:bCs/>
          <w:iCs/>
          <w:color w:val="000000"/>
          <w:sz w:val="24"/>
          <w:szCs w:val="20"/>
        </w:rPr>
        <w:t xml:space="preserve">not been taken during their first and second years. Because the research portfolio for the PhD program is typically completed in the fall of the third year of study (see the PhD handbook for details), students </w:t>
      </w:r>
      <w:r w:rsidR="0030390C">
        <w:rPr>
          <w:rFonts w:ascii="Times New Roman" w:eastAsia="Times New Roman" w:hAnsi="Times New Roman" w:cs="Times New Roman"/>
          <w:bCs/>
          <w:iCs/>
          <w:color w:val="000000"/>
          <w:sz w:val="24"/>
          <w:szCs w:val="20"/>
        </w:rPr>
        <w:t xml:space="preserve">transferring from the </w:t>
      </w:r>
      <w:proofErr w:type="spellStart"/>
      <w:r w:rsidR="0030390C">
        <w:rPr>
          <w:rFonts w:ascii="Times New Roman" w:eastAsia="Times New Roman" w:hAnsi="Times New Roman" w:cs="Times New Roman"/>
          <w:bCs/>
          <w:iCs/>
          <w:color w:val="000000"/>
          <w:sz w:val="24"/>
          <w:szCs w:val="20"/>
        </w:rPr>
        <w:t>EdS</w:t>
      </w:r>
      <w:proofErr w:type="spellEnd"/>
      <w:r w:rsidR="0030390C">
        <w:rPr>
          <w:rFonts w:ascii="Times New Roman" w:eastAsia="Times New Roman" w:hAnsi="Times New Roman" w:cs="Times New Roman"/>
          <w:bCs/>
          <w:iCs/>
          <w:color w:val="000000"/>
          <w:sz w:val="24"/>
          <w:szCs w:val="20"/>
        </w:rPr>
        <w:t xml:space="preserve"> program should </w:t>
      </w:r>
      <w:r w:rsidR="002125CB">
        <w:rPr>
          <w:rFonts w:ascii="Times New Roman" w:eastAsia="Times New Roman" w:hAnsi="Times New Roman" w:cs="Times New Roman"/>
          <w:bCs/>
          <w:iCs/>
          <w:color w:val="000000"/>
          <w:sz w:val="24"/>
          <w:szCs w:val="20"/>
        </w:rPr>
        <w:t xml:space="preserve">ideally </w:t>
      </w:r>
      <w:r w:rsidR="0030390C">
        <w:rPr>
          <w:rFonts w:ascii="Times New Roman" w:eastAsia="Times New Roman" w:hAnsi="Times New Roman" w:cs="Times New Roman"/>
          <w:bCs/>
          <w:iCs/>
          <w:color w:val="000000"/>
          <w:sz w:val="24"/>
          <w:szCs w:val="20"/>
        </w:rPr>
        <w:t>have at least one manuscript submitted for publication and at least one regional/national/international presentation submission prior to the third year of study</w:t>
      </w:r>
      <w:r w:rsidR="00B203D4">
        <w:rPr>
          <w:rFonts w:ascii="Times New Roman" w:eastAsia="Times New Roman" w:hAnsi="Times New Roman" w:cs="Times New Roman"/>
          <w:bCs/>
          <w:iCs/>
          <w:color w:val="000000"/>
          <w:sz w:val="24"/>
          <w:szCs w:val="20"/>
        </w:rPr>
        <w:t xml:space="preserve"> to stay on </w:t>
      </w:r>
      <w:r w:rsidR="00767629">
        <w:rPr>
          <w:rFonts w:ascii="Times New Roman" w:eastAsia="Times New Roman" w:hAnsi="Times New Roman" w:cs="Times New Roman"/>
          <w:bCs/>
          <w:iCs/>
          <w:color w:val="000000"/>
          <w:sz w:val="24"/>
          <w:szCs w:val="20"/>
        </w:rPr>
        <w:t xml:space="preserve">track to follow </w:t>
      </w:r>
      <w:r w:rsidR="00B203D4">
        <w:rPr>
          <w:rFonts w:ascii="Times New Roman" w:eastAsia="Times New Roman" w:hAnsi="Times New Roman" w:cs="Times New Roman"/>
          <w:bCs/>
          <w:iCs/>
          <w:color w:val="000000"/>
          <w:sz w:val="24"/>
          <w:szCs w:val="20"/>
        </w:rPr>
        <w:t xml:space="preserve">the </w:t>
      </w:r>
      <w:r w:rsidR="00767629">
        <w:rPr>
          <w:rFonts w:ascii="Times New Roman" w:eastAsia="Times New Roman" w:hAnsi="Times New Roman" w:cs="Times New Roman"/>
          <w:bCs/>
          <w:iCs/>
          <w:color w:val="000000"/>
          <w:sz w:val="24"/>
          <w:szCs w:val="20"/>
        </w:rPr>
        <w:t>recommended PhD program of studies</w:t>
      </w:r>
      <w:r w:rsidR="007D57C7">
        <w:rPr>
          <w:rFonts w:ascii="Times New Roman" w:eastAsia="Times New Roman" w:hAnsi="Times New Roman" w:cs="Times New Roman"/>
          <w:bCs/>
          <w:iCs/>
          <w:color w:val="000000"/>
          <w:sz w:val="24"/>
          <w:szCs w:val="20"/>
        </w:rPr>
        <w:t>.</w:t>
      </w:r>
    </w:p>
    <w:p w14:paraId="62C79B8A" w14:textId="77777777" w:rsidR="008506DB" w:rsidRDefault="008506DB" w:rsidP="00405BCC">
      <w:pPr>
        <w:tabs>
          <w:tab w:val="left" w:pos="720"/>
          <w:tab w:val="left" w:pos="1440"/>
          <w:tab w:val="left" w:pos="9360"/>
        </w:tabs>
        <w:spacing w:after="0" w:line="240" w:lineRule="atLeast"/>
        <w:rPr>
          <w:rFonts w:ascii="Times New Roman" w:eastAsia="Times New Roman" w:hAnsi="Times New Roman" w:cs="Times New Roman"/>
          <w:b/>
          <w:i/>
          <w:color w:val="000000"/>
          <w:sz w:val="24"/>
          <w:szCs w:val="20"/>
        </w:rPr>
      </w:pPr>
    </w:p>
    <w:p w14:paraId="219EF404" w14:textId="2C4D1374" w:rsidR="00CD2A10" w:rsidRDefault="00CD2A10" w:rsidP="16BC3D3F">
      <w:pPr>
        <w:tabs>
          <w:tab w:val="left" w:pos="720"/>
          <w:tab w:val="left" w:pos="1440"/>
          <w:tab w:val="left" w:pos="9360"/>
        </w:tabs>
        <w:spacing w:after="0" w:line="240" w:lineRule="atLeast"/>
        <w:rPr>
          <w:rFonts w:ascii="Times New Roman" w:eastAsia="Times New Roman" w:hAnsi="Times New Roman" w:cs="Times New Roman"/>
          <w:b/>
          <w:bCs/>
          <w:i/>
          <w:iCs/>
          <w:color w:val="000000"/>
          <w:sz w:val="24"/>
          <w:szCs w:val="24"/>
        </w:rPr>
      </w:pPr>
      <w:r w:rsidRPr="16BC3D3F">
        <w:rPr>
          <w:rFonts w:ascii="Times New Roman" w:eastAsia="Times New Roman" w:hAnsi="Times New Roman" w:cs="Times New Roman"/>
          <w:b/>
          <w:bCs/>
          <w:i/>
          <w:iCs/>
          <w:color w:val="000000" w:themeColor="text1"/>
          <w:sz w:val="24"/>
          <w:szCs w:val="24"/>
        </w:rPr>
        <w:t>Provisional and Standard Certification through</w:t>
      </w:r>
      <w:r w:rsidR="00F32136" w:rsidRPr="16BC3D3F">
        <w:rPr>
          <w:rFonts w:ascii="Times New Roman" w:eastAsia="Times New Roman" w:hAnsi="Times New Roman" w:cs="Times New Roman"/>
          <w:b/>
          <w:bCs/>
          <w:i/>
          <w:iCs/>
          <w:color w:val="000000" w:themeColor="text1"/>
          <w:sz w:val="24"/>
          <w:szCs w:val="24"/>
        </w:rPr>
        <w:t xml:space="preserve"> the Education Professional Standards Board</w:t>
      </w:r>
    </w:p>
    <w:p w14:paraId="4D810106" w14:textId="23865746" w:rsidR="00CD2A10" w:rsidRPr="00CD2A10" w:rsidRDefault="00CD2A10" w:rsidP="16BC3D3F">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center" w:pos="4680"/>
          <w:tab w:val="left" w:pos="9360"/>
        </w:tabs>
        <w:rPr>
          <w:rFonts w:ascii="Times" w:hAnsi="Times"/>
        </w:rPr>
      </w:pPr>
      <w:r w:rsidRPr="16BC3D3F">
        <w:rPr>
          <w:rFonts w:ascii="Times New Roman" w:hAnsi="Times New Roman"/>
        </w:rPr>
        <w:t xml:space="preserve">Students are eligible for the Provisional Certificate after 48 credit hours completed and passage of </w:t>
      </w:r>
      <w:r w:rsidR="00690E8B" w:rsidRPr="16BC3D3F">
        <w:rPr>
          <w:rFonts w:ascii="Times New Roman" w:hAnsi="Times New Roman"/>
        </w:rPr>
        <w:t>Praxis</w:t>
      </w:r>
      <w:r w:rsidRPr="16BC3D3F">
        <w:rPr>
          <w:rFonts w:ascii="Times New Roman" w:hAnsi="Times New Roman"/>
        </w:rPr>
        <w:t xml:space="preserve"> examination in School Psychology</w:t>
      </w:r>
      <w:r w:rsidR="00F32136" w:rsidRPr="16BC3D3F">
        <w:rPr>
          <w:rFonts w:ascii="Times New Roman" w:hAnsi="Times New Roman"/>
        </w:rPr>
        <w:t xml:space="preserve"> through the </w:t>
      </w:r>
      <w:hyperlink r:id="rId24" w:history="1">
        <w:r w:rsidR="00980F00" w:rsidRPr="16BC3D3F">
          <w:rPr>
            <w:rStyle w:val="Hyperlink"/>
            <w:rFonts w:ascii="Times New Roman" w:hAnsi="Times New Roman"/>
          </w:rPr>
          <w:t>Education Professional Standards Board (EPSB)</w:t>
        </w:r>
      </w:hyperlink>
      <w:r w:rsidRPr="16BC3D3F">
        <w:rPr>
          <w:rFonts w:ascii="Times New Roman" w:hAnsi="Times New Roman"/>
        </w:rPr>
        <w:t>.</w:t>
      </w:r>
      <w:r w:rsidR="008506DB" w:rsidRPr="16BC3D3F">
        <w:rPr>
          <w:rFonts w:ascii="Times New Roman" w:hAnsi="Times New Roman"/>
        </w:rPr>
        <w:t xml:space="preserve"> </w:t>
      </w:r>
      <w:r w:rsidRPr="16BC3D3F">
        <w:rPr>
          <w:rFonts w:ascii="Times New Roman" w:hAnsi="Times New Roman"/>
        </w:rPr>
        <w:t>The Provisional Certificate is valid for one year of full-</w:t>
      </w:r>
      <w:r w:rsidRPr="16BC3D3F">
        <w:rPr>
          <w:rFonts w:ascii="Times" w:hAnsi="Times"/>
        </w:rPr>
        <w:t>time or two years of half-time service as an intern in Kentucky. The program requires that 27 hours of Professional Practice curriculum and 6 hours of Supervised Experience (i.e., 6 hours of</w:t>
      </w:r>
      <w:r w:rsidR="00851198" w:rsidRPr="16BC3D3F">
        <w:rPr>
          <w:rFonts w:ascii="Times" w:hAnsi="Times"/>
        </w:rPr>
        <w:t xml:space="preserve"> EDP 674</w:t>
      </w:r>
      <w:r w:rsidRPr="16BC3D3F">
        <w:rPr>
          <w:rFonts w:ascii="Times" w:hAnsi="Times"/>
        </w:rPr>
        <w:t xml:space="preserve">) must constitute 33 hours of the 48 credit hours. The remaining 15 credit hours may be completed within the Psychological Foundations, Scientific Foundations, and Educational Foundations curricular areas.  </w:t>
      </w:r>
    </w:p>
    <w:p w14:paraId="2EA1386A" w14:textId="77777777" w:rsidR="00CD2A10" w:rsidRPr="00CD2A10" w:rsidRDefault="00CD2A10" w:rsidP="00405BCC">
      <w:pPr>
        <w:pStyle w:val="Defaul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360"/>
          <w:tab w:val="center" w:pos="4680"/>
          <w:tab w:val="left" w:pos="9360"/>
        </w:tabs>
        <w:jc w:val="both"/>
        <w:rPr>
          <w:rFonts w:ascii="Times" w:hAnsi="Times"/>
          <w:szCs w:val="24"/>
        </w:rPr>
      </w:pPr>
    </w:p>
    <w:p w14:paraId="2A2317B3" w14:textId="6071C2B2" w:rsidR="00405BCC" w:rsidRPr="00F32136" w:rsidRDefault="00CD2A10" w:rsidP="16BC3D3F">
      <w:pPr>
        <w:tabs>
          <w:tab w:val="left" w:pos="720"/>
          <w:tab w:val="left" w:pos="1440"/>
          <w:tab w:val="left" w:pos="9360"/>
        </w:tabs>
        <w:spacing w:after="0" w:line="240" w:lineRule="atLeast"/>
        <w:rPr>
          <w:rFonts w:ascii="Times" w:hAnsi="Times"/>
          <w:sz w:val="24"/>
          <w:szCs w:val="24"/>
        </w:rPr>
      </w:pPr>
      <w:r w:rsidRPr="16BC3D3F">
        <w:rPr>
          <w:rFonts w:ascii="Times" w:hAnsi="Times"/>
          <w:sz w:val="24"/>
          <w:szCs w:val="24"/>
        </w:rPr>
        <w:t xml:space="preserve">Students are eligible for the Standard Certificate and Ed.S. degree after completion of the </w:t>
      </w:r>
      <w:r w:rsidR="00690E8B" w:rsidRPr="16BC3D3F">
        <w:rPr>
          <w:rFonts w:ascii="Times" w:hAnsi="Times"/>
          <w:sz w:val="24"/>
          <w:szCs w:val="24"/>
        </w:rPr>
        <w:t>66-hour</w:t>
      </w:r>
      <w:r w:rsidRPr="16BC3D3F">
        <w:rPr>
          <w:rFonts w:ascii="Times" w:hAnsi="Times"/>
          <w:sz w:val="24"/>
          <w:szCs w:val="24"/>
        </w:rPr>
        <w:t xml:space="preserve"> curriculum </w:t>
      </w:r>
      <w:r w:rsidR="00690E8B" w:rsidRPr="16BC3D3F">
        <w:rPr>
          <w:rFonts w:ascii="Times" w:hAnsi="Times"/>
          <w:sz w:val="24"/>
          <w:szCs w:val="24"/>
        </w:rPr>
        <w:t>(</w:t>
      </w:r>
      <w:r w:rsidRPr="16BC3D3F">
        <w:rPr>
          <w:rFonts w:ascii="Times" w:hAnsi="Times"/>
          <w:sz w:val="24"/>
          <w:szCs w:val="24"/>
        </w:rPr>
        <w:t>including six credit hours of internship</w:t>
      </w:r>
      <w:r w:rsidR="005653ED" w:rsidRPr="16BC3D3F">
        <w:rPr>
          <w:rFonts w:ascii="Times" w:hAnsi="Times"/>
          <w:sz w:val="24"/>
          <w:szCs w:val="24"/>
        </w:rPr>
        <w:t>)</w:t>
      </w:r>
      <w:r w:rsidRPr="16BC3D3F">
        <w:rPr>
          <w:rFonts w:ascii="Times" w:hAnsi="Times"/>
          <w:sz w:val="24"/>
          <w:szCs w:val="24"/>
        </w:rPr>
        <w:t>, completion of Ed.S. internship and Oral Exam</w:t>
      </w:r>
      <w:r w:rsidR="00690E8B" w:rsidRPr="16BC3D3F">
        <w:rPr>
          <w:rFonts w:ascii="Times" w:hAnsi="Times"/>
          <w:sz w:val="24"/>
          <w:szCs w:val="24"/>
        </w:rPr>
        <w:t>,</w:t>
      </w:r>
      <w:r w:rsidRPr="16BC3D3F">
        <w:rPr>
          <w:rFonts w:ascii="Times" w:hAnsi="Times"/>
          <w:sz w:val="24"/>
          <w:szCs w:val="24"/>
        </w:rPr>
        <w:t xml:space="preserve"> and passage of </w:t>
      </w:r>
      <w:r w:rsidR="00690E8B" w:rsidRPr="16BC3D3F">
        <w:rPr>
          <w:rFonts w:ascii="Times" w:hAnsi="Times"/>
          <w:sz w:val="24"/>
          <w:szCs w:val="24"/>
        </w:rPr>
        <w:t>Praxis</w:t>
      </w:r>
      <w:r w:rsidRPr="16BC3D3F">
        <w:rPr>
          <w:rFonts w:ascii="Times" w:hAnsi="Times"/>
          <w:sz w:val="24"/>
          <w:szCs w:val="24"/>
        </w:rPr>
        <w:t xml:space="preserve"> examination in School Psychology. The Standard Certificate is valid for serving in the position of school psychologist in a school system but not in private practice outside of school situations. All program requirements MUST BE COMPLETED prior to the program deeming the candidate eligible for the Standard Certificate. </w:t>
      </w:r>
      <w:r w:rsidRPr="16BC3D3F">
        <w:rPr>
          <w:rFonts w:ascii="Times" w:hAnsi="Times"/>
          <w:i/>
          <w:iCs/>
          <w:sz w:val="24"/>
          <w:szCs w:val="24"/>
        </w:rPr>
        <w:t>(Note: Some states and school systems are now requiring criminal background checks prior to certification and hiring. The EPSB requires a Character and Fitness Review as part of the application for certification as well</w:t>
      </w:r>
      <w:r w:rsidR="001F6EDA" w:rsidRPr="16BC3D3F">
        <w:rPr>
          <w:rFonts w:ascii="Times" w:hAnsi="Times"/>
          <w:i/>
          <w:iCs/>
          <w:sz w:val="24"/>
          <w:szCs w:val="24"/>
        </w:rPr>
        <w:t>.</w:t>
      </w:r>
      <w:r w:rsidRPr="16BC3D3F">
        <w:rPr>
          <w:rFonts w:ascii="Times" w:hAnsi="Times"/>
          <w:i/>
          <w:iCs/>
          <w:sz w:val="24"/>
          <w:szCs w:val="24"/>
        </w:rPr>
        <w:t xml:space="preserve">) </w:t>
      </w:r>
    </w:p>
    <w:p w14:paraId="41E2BDE4" w14:textId="77777777" w:rsidR="00A74D90" w:rsidRPr="00CD2A10" w:rsidRDefault="00A74D90" w:rsidP="00405BCC">
      <w:pPr>
        <w:tabs>
          <w:tab w:val="left" w:pos="720"/>
          <w:tab w:val="left" w:pos="1440"/>
          <w:tab w:val="left" w:pos="9360"/>
        </w:tabs>
        <w:spacing w:after="0" w:line="240" w:lineRule="atLeast"/>
        <w:rPr>
          <w:rFonts w:ascii="Times" w:hAnsi="Times"/>
          <w:i/>
          <w:sz w:val="24"/>
          <w:szCs w:val="24"/>
        </w:rPr>
      </w:pPr>
    </w:p>
    <w:p w14:paraId="54DC651C"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b/>
          <w:i/>
          <w:color w:val="000000"/>
          <w:sz w:val="24"/>
          <w:szCs w:val="20"/>
        </w:rPr>
      </w:pPr>
      <w:r w:rsidRPr="000F2AC8">
        <w:rPr>
          <w:rFonts w:ascii="Times New Roman" w:eastAsia="Times New Roman" w:hAnsi="Times New Roman" w:cs="Times New Roman"/>
          <w:b/>
          <w:i/>
          <w:color w:val="000000"/>
          <w:sz w:val="24"/>
          <w:szCs w:val="20"/>
        </w:rPr>
        <w:t>Financial Assistance</w:t>
      </w:r>
      <w:r w:rsidRPr="000F2AC8">
        <w:rPr>
          <w:rFonts w:ascii="Times New Roman" w:eastAsia="Times New Roman" w:hAnsi="Times New Roman" w:cs="Times New Roman"/>
          <w:b/>
          <w:i/>
          <w:color w:val="000000"/>
          <w:sz w:val="24"/>
          <w:szCs w:val="20"/>
        </w:rPr>
        <w:tab/>
      </w:r>
    </w:p>
    <w:p w14:paraId="261FB7EB" w14:textId="5A21428B"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r w:rsidRPr="000F2AC8">
        <w:rPr>
          <w:rFonts w:ascii="Times New Roman" w:eastAsia="Times New Roman" w:hAnsi="Times New Roman" w:cs="Times New Roman"/>
          <w:i/>
          <w:color w:val="000000"/>
          <w:sz w:val="24"/>
          <w:szCs w:val="20"/>
        </w:rPr>
        <w:t>Fellowships.</w:t>
      </w:r>
      <w:r w:rsidRPr="000F2AC8">
        <w:rPr>
          <w:rFonts w:ascii="Times New Roman" w:eastAsia="Times New Roman" w:hAnsi="Times New Roman" w:cs="Times New Roman"/>
          <w:b/>
          <w:color w:val="000000"/>
          <w:sz w:val="24"/>
          <w:szCs w:val="20"/>
        </w:rPr>
        <w:t xml:space="preserve">  </w:t>
      </w:r>
      <w:r w:rsidRPr="000F2AC8">
        <w:rPr>
          <w:rFonts w:ascii="Times New Roman" w:eastAsia="Times New Roman" w:hAnsi="Times New Roman" w:cs="Times New Roman"/>
          <w:color w:val="000000"/>
          <w:sz w:val="24"/>
          <w:szCs w:val="20"/>
        </w:rPr>
        <w:t xml:space="preserve">A limited number of </w:t>
      </w:r>
      <w:proofErr w:type="gramStart"/>
      <w:r w:rsidRPr="000F2AC8">
        <w:rPr>
          <w:rFonts w:ascii="Times New Roman" w:eastAsia="Times New Roman" w:hAnsi="Times New Roman" w:cs="Times New Roman"/>
          <w:color w:val="000000"/>
          <w:sz w:val="24"/>
          <w:szCs w:val="20"/>
        </w:rPr>
        <w:t>University</w:t>
      </w:r>
      <w:proofErr w:type="gramEnd"/>
      <w:r w:rsidRPr="000F2AC8">
        <w:rPr>
          <w:rFonts w:ascii="Times New Roman" w:eastAsia="Times New Roman" w:hAnsi="Times New Roman" w:cs="Times New Roman"/>
          <w:color w:val="000000"/>
          <w:sz w:val="24"/>
          <w:szCs w:val="20"/>
        </w:rPr>
        <w:t xml:space="preserve"> non-service fellowships are awarded each year on the basis of the applicant’s qualifications and characteristics. These non-service fellowships include funds designated for the purpose of recruiting minority students. In addition, funds are awarded to each department on a competitive basis to students with high academic promise or as </w:t>
      </w:r>
      <w:r w:rsidRPr="000F2AC8">
        <w:rPr>
          <w:rFonts w:ascii="Times New Roman" w:eastAsia="Times New Roman" w:hAnsi="Times New Roman" w:cs="Times New Roman"/>
          <w:color w:val="000000"/>
          <w:sz w:val="24"/>
          <w:szCs w:val="20"/>
        </w:rPr>
        <w:lastRenderedPageBreak/>
        <w:t>a waiver of the out-of-state portion tuition. Information about fellowships may be obtained from the department’s Director of Graduate Studies (DGS). Generally</w:t>
      </w:r>
      <w:r w:rsidR="001F6EDA">
        <w:rPr>
          <w:rFonts w:ascii="Times New Roman" w:eastAsia="Times New Roman" w:hAnsi="Times New Roman" w:cs="Times New Roman"/>
          <w:color w:val="000000"/>
          <w:sz w:val="24"/>
          <w:szCs w:val="20"/>
        </w:rPr>
        <w:t>,</w:t>
      </w:r>
      <w:r w:rsidRPr="000F2AC8">
        <w:rPr>
          <w:rFonts w:ascii="Times New Roman" w:eastAsia="Times New Roman" w:hAnsi="Times New Roman" w:cs="Times New Roman"/>
          <w:color w:val="000000"/>
          <w:sz w:val="24"/>
          <w:szCs w:val="20"/>
        </w:rPr>
        <w:t xml:space="preserve"> all applications for fellowships must reach </w:t>
      </w:r>
      <w:proofErr w:type="gramStart"/>
      <w:r w:rsidRPr="000F2AC8">
        <w:rPr>
          <w:rFonts w:ascii="Times New Roman" w:eastAsia="Times New Roman" w:hAnsi="Times New Roman" w:cs="Times New Roman"/>
          <w:color w:val="000000"/>
          <w:sz w:val="24"/>
          <w:szCs w:val="20"/>
        </w:rPr>
        <w:t>The Graduate</w:t>
      </w:r>
      <w:proofErr w:type="gramEnd"/>
      <w:r w:rsidRPr="000F2AC8">
        <w:rPr>
          <w:rFonts w:ascii="Times New Roman" w:eastAsia="Times New Roman" w:hAnsi="Times New Roman" w:cs="Times New Roman"/>
          <w:color w:val="000000"/>
          <w:sz w:val="24"/>
          <w:szCs w:val="20"/>
        </w:rPr>
        <w:t xml:space="preserve"> School before February 1. A limited number of summer stipends also are available.</w:t>
      </w:r>
    </w:p>
    <w:p w14:paraId="29DF768F"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7CD40AA9" w14:textId="41188E7C" w:rsid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i/>
          <w:iCs/>
          <w:color w:val="000000"/>
          <w:sz w:val="24"/>
          <w:szCs w:val="24"/>
        </w:rPr>
        <w:t>Assistantships.</w:t>
      </w:r>
      <w:r w:rsidRPr="16BC3D3F">
        <w:rPr>
          <w:rFonts w:ascii="Times New Roman" w:eastAsia="Times New Roman" w:hAnsi="Times New Roman" w:cs="Times New Roman"/>
          <w:b/>
          <w:bCs/>
          <w:color w:val="000000"/>
          <w:sz w:val="24"/>
          <w:szCs w:val="24"/>
        </w:rPr>
        <w:t xml:space="preserve"> </w:t>
      </w:r>
      <w:r w:rsidRPr="000F2AC8">
        <w:rPr>
          <w:rFonts w:ascii="Times New Roman" w:eastAsia="Times New Roman" w:hAnsi="Times New Roman" w:cs="Times New Roman"/>
          <w:color w:val="000000"/>
          <w:sz w:val="24"/>
          <w:szCs w:val="24"/>
        </w:rPr>
        <w:t xml:space="preserve">The Department has </w:t>
      </w:r>
      <w:proofErr w:type="gramStart"/>
      <w:r w:rsidRPr="000F2AC8">
        <w:rPr>
          <w:rFonts w:ascii="Times New Roman" w:eastAsia="Times New Roman" w:hAnsi="Times New Roman" w:cs="Times New Roman"/>
          <w:color w:val="000000"/>
          <w:sz w:val="24"/>
          <w:szCs w:val="24"/>
        </w:rPr>
        <w:t>a number of</w:t>
      </w:r>
      <w:proofErr w:type="gramEnd"/>
      <w:r w:rsidRPr="000F2AC8">
        <w:rPr>
          <w:rFonts w:ascii="Times New Roman" w:eastAsia="Times New Roman" w:hAnsi="Times New Roman" w:cs="Times New Roman"/>
          <w:color w:val="000000"/>
          <w:sz w:val="24"/>
          <w:szCs w:val="24"/>
        </w:rPr>
        <w:t xml:space="preserve"> teaching and research assistantships available each year for qualified students. More information is available about assistantships from the Director of Graduate Studies, Department of Educational and Counseling Psychology</w:t>
      </w:r>
      <w:r w:rsidR="00A34F48" w:rsidRPr="00A34F48">
        <w:rPr>
          <w:rFonts w:ascii="Times New Roman" w:eastAsia="Times New Roman" w:hAnsi="Times New Roman" w:cs="Times New Roman"/>
          <w:color w:val="000000"/>
          <w:sz w:val="24"/>
          <w:szCs w:val="24"/>
        </w:rPr>
        <w:t xml:space="preserve">, </w:t>
      </w:r>
      <w:r w:rsidR="00A34F48" w:rsidRPr="00A34F48">
        <w:rPr>
          <w:rFonts w:ascii="Times New Roman" w:hAnsi="Times New Roman"/>
          <w:sz w:val="24"/>
          <w:szCs w:val="24"/>
        </w:rPr>
        <w:t>and the UKY Jobs website as well as on our website under “Funding Opportunities” (</w:t>
      </w:r>
      <w:hyperlink r:id="rId25" w:history="1">
        <w:r w:rsidR="003C38C0" w:rsidRPr="000943D8">
          <w:rPr>
            <w:rStyle w:val="Hyperlink"/>
            <w:sz w:val="24"/>
            <w:szCs w:val="24"/>
          </w:rPr>
          <w:t>https://ukjobs.uky.edu/</w:t>
        </w:r>
      </w:hyperlink>
      <w:r w:rsidR="00A34F48" w:rsidRPr="00A34F48">
        <w:rPr>
          <w:rFonts w:ascii="Times New Roman" w:hAnsi="Times New Roman"/>
          <w:sz w:val="24"/>
          <w:szCs w:val="24"/>
        </w:rPr>
        <w:t>)</w:t>
      </w:r>
      <w:r w:rsidRPr="00A34F48">
        <w:rPr>
          <w:rFonts w:ascii="Times New Roman" w:eastAsia="Times New Roman" w:hAnsi="Times New Roman" w:cs="Times New Roman"/>
          <w:color w:val="000000"/>
          <w:sz w:val="24"/>
          <w:szCs w:val="24"/>
        </w:rPr>
        <w:t>.</w:t>
      </w:r>
      <w:r w:rsidRPr="000F2AC8">
        <w:rPr>
          <w:rFonts w:ascii="Times New Roman" w:eastAsia="Times New Roman" w:hAnsi="Times New Roman" w:cs="Times New Roman"/>
          <w:color w:val="000000"/>
          <w:sz w:val="24"/>
          <w:szCs w:val="24"/>
        </w:rPr>
        <w:t xml:space="preserve"> Students also are encouraged to keep their advisor aware of their need for assistantships. Grants for research and training projects are received from time-to-time, which seek students as research assistants, and the faculty advisor may be aware of these positions. Frequently, all graduate students who wish to receive an assistantship can be supported in this manner. Students who accept full-time assistantships may be limited to nine credit hours of coursework per semester; a reduction to nine credit hours would be a decision reached through consultation between the student and faculty.</w:t>
      </w:r>
      <w:r w:rsidR="00EB2215">
        <w:rPr>
          <w:rFonts w:ascii="Times New Roman" w:eastAsia="Times New Roman" w:hAnsi="Times New Roman" w:cs="Times New Roman"/>
          <w:color w:val="000000"/>
          <w:sz w:val="24"/>
          <w:szCs w:val="24"/>
        </w:rPr>
        <w:t xml:space="preserve"> </w:t>
      </w:r>
      <w:r w:rsidR="00EB2215" w:rsidRPr="16BC3D3F">
        <w:rPr>
          <w:rFonts w:ascii="Times New Roman" w:hAnsi="Times New Roman"/>
          <w:sz w:val="24"/>
          <w:szCs w:val="24"/>
        </w:rPr>
        <w:t>A list of potential placements for assistantships is included below. We encourage you to submit</w:t>
      </w:r>
      <w:r w:rsidR="00EB2215" w:rsidRPr="00EB2215">
        <w:rPr>
          <w:rFonts w:ascii="Times New Roman" w:hAnsi="Times New Roman"/>
          <w:sz w:val="24"/>
          <w:szCs w:val="24"/>
        </w:rPr>
        <w:t xml:space="preserve"> a detailed cover letter and vita to each office that seems like a good fit prior to the beginning of the semester.</w:t>
      </w:r>
    </w:p>
    <w:p w14:paraId="15639AB9" w14:textId="77777777" w:rsidR="00767C8A" w:rsidRDefault="00767C8A"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4"/>
        </w:rPr>
      </w:pPr>
    </w:p>
    <w:p w14:paraId="0FAF41AA"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Human Development Institute (HDI)</w:t>
      </w:r>
    </w:p>
    <w:p w14:paraId="5176C510"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UK Psychology Department, Teaching Assistantship</w:t>
      </w:r>
    </w:p>
    <w:p w14:paraId="5472DA64"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Behavioral Sciences</w:t>
      </w:r>
    </w:p>
    <w:p w14:paraId="55311787"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College and University scholarship and fellowship applications (due in February)</w:t>
      </w:r>
    </w:p>
    <w:p w14:paraId="576070C8"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Student Affairs</w:t>
      </w:r>
    </w:p>
    <w:p w14:paraId="29D38139"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Residence Halls</w:t>
      </w:r>
    </w:p>
    <w:p w14:paraId="32113602"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Collaborative Center for Literacy Development</w:t>
      </w:r>
    </w:p>
    <w:p w14:paraId="5951BD72"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Special Education</w:t>
      </w:r>
    </w:p>
    <w:p w14:paraId="2FDDACA3"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00EB2215">
        <w:rPr>
          <w:rFonts w:ascii="Times New Roman" w:hAnsi="Times New Roman" w:cs="Times New Roman"/>
          <w:sz w:val="24"/>
          <w:szCs w:val="24"/>
        </w:rPr>
        <w:t xml:space="preserve">The Graduate School Website: </w:t>
      </w:r>
      <w:hyperlink r:id="rId26" w:history="1">
        <w:r w:rsidRPr="00EB2215">
          <w:rPr>
            <w:rStyle w:val="Hyperlink"/>
            <w:rFonts w:ascii="Times New Roman" w:hAnsi="Times New Roman" w:cs="Times New Roman"/>
            <w:sz w:val="24"/>
            <w:szCs w:val="24"/>
          </w:rPr>
          <w:t>https://gradschool.uky.edu/student-funding</w:t>
        </w:r>
      </w:hyperlink>
    </w:p>
    <w:p w14:paraId="6634A41B" w14:textId="77777777" w:rsidR="00EB2215" w:rsidRPr="00EB2215" w:rsidRDefault="00EB2215" w:rsidP="00EB2215">
      <w:pPr>
        <w:numPr>
          <w:ilvl w:val="0"/>
          <w:numId w:val="36"/>
        </w:numPr>
        <w:spacing w:after="0" w:line="240" w:lineRule="auto"/>
        <w:rPr>
          <w:rFonts w:ascii="Times New Roman" w:hAnsi="Times New Roman" w:cs="Times New Roman"/>
          <w:sz w:val="24"/>
          <w:szCs w:val="24"/>
        </w:rPr>
      </w:pPr>
      <w:r w:rsidRPr="16BC3D3F">
        <w:rPr>
          <w:rFonts w:ascii="Times New Roman" w:hAnsi="Times New Roman" w:cs="Times New Roman"/>
          <w:sz w:val="24"/>
          <w:szCs w:val="24"/>
        </w:rPr>
        <w:t>Kentucky Graduate Scholarship---see grad school for details (out-of-state students only).</w:t>
      </w:r>
    </w:p>
    <w:p w14:paraId="7806450C" w14:textId="77777777" w:rsidR="00EB2215" w:rsidRPr="000F2AC8" w:rsidRDefault="00EB2215"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624AC87E" w14:textId="69FA7D50" w:rsidR="0031331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Program Communications</w:t>
      </w:r>
    </w:p>
    <w:p w14:paraId="7885102B" w14:textId="5CE7DA5F" w:rsidR="00313318" w:rsidRDefault="000F2AC8" w:rsidP="0031331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Our departmental web page (</w:t>
      </w:r>
      <w:hyperlink r:id="rId27" w:history="1">
        <w:r w:rsidR="00913CC3" w:rsidRPr="00913CC3">
          <w:rPr>
            <w:rStyle w:val="Hyperlink"/>
            <w:rFonts w:ascii="Times New Roman" w:hAnsi="Times New Roman" w:cs="Times New Roman"/>
            <w:sz w:val="24"/>
            <w:szCs w:val="24"/>
          </w:rPr>
          <w:t>https://education.uky.edu/edp/school-psychology-overview</w:t>
        </w:r>
      </w:hyperlink>
      <w:r w:rsidRPr="16BC3D3F">
        <w:rPr>
          <w:rFonts w:ascii="Times New Roman" w:eastAsia="Times New Roman" w:hAnsi="Times New Roman" w:cs="Times New Roman"/>
          <w:color w:val="000000" w:themeColor="text1"/>
          <w:sz w:val="24"/>
          <w:szCs w:val="24"/>
        </w:rPr>
        <w:t>) contains</w:t>
      </w:r>
      <w:r w:rsidRPr="000F2AC8">
        <w:rPr>
          <w:rFonts w:ascii="Times New Roman" w:eastAsia="Times New Roman" w:hAnsi="Times New Roman" w:cs="Times New Roman"/>
          <w:color w:val="000000"/>
          <w:sz w:val="24"/>
          <w:szCs w:val="24"/>
        </w:rPr>
        <w:t xml:space="preserve"> should check </w:t>
      </w:r>
      <w:r w:rsidR="00476EEA" w:rsidRPr="00313318">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ampus email addresses regularly for important communications. All students are responsible for signing up to obtain departmental communications (i.e., listservs). Students should read and respond to all professional communications and requests promptly</w:t>
      </w:r>
      <w:r w:rsidR="00476EEA" w:rsidRPr="00313318">
        <w:rPr>
          <w:rFonts w:ascii="Times New Roman" w:eastAsia="Times New Roman" w:hAnsi="Times New Roman" w:cs="Times New Roman"/>
          <w:color w:val="000000"/>
          <w:sz w:val="24"/>
          <w:szCs w:val="24"/>
        </w:rPr>
        <w:t xml:space="preserve"> in a professional manner</w:t>
      </w:r>
      <w:r>
        <w:rPr>
          <w:rFonts w:ascii="Times New Roman" w:eastAsia="Times New Roman" w:hAnsi="Times New Roman" w:cs="Times New Roman"/>
          <w:color w:val="000000"/>
          <w:sz w:val="24"/>
          <w:szCs w:val="24"/>
        </w:rPr>
        <w:t>.</w:t>
      </w:r>
      <w:r w:rsidR="00313318" w:rsidRPr="00313318">
        <w:rPr>
          <w:rFonts w:ascii="Times New Roman" w:eastAsia="Times New Roman" w:hAnsi="Times New Roman" w:cs="Times New Roman"/>
          <w:color w:val="000000"/>
          <w:sz w:val="24"/>
          <w:szCs w:val="24"/>
        </w:rPr>
        <w:t xml:space="preserve"> </w:t>
      </w:r>
      <w:r w:rsidR="00313318" w:rsidRPr="00313318">
        <w:rPr>
          <w:rFonts w:ascii="Times New Roman" w:hAnsi="Times New Roman"/>
          <w:sz w:val="24"/>
          <w:szCs w:val="24"/>
        </w:rPr>
        <w:t xml:space="preserve">Three other venues for communication are the Program Newsletter, Student Senate Meeting, and ‘Important Program Dates’ Document. </w:t>
      </w:r>
    </w:p>
    <w:p w14:paraId="716D59A2" w14:textId="77777777" w:rsidR="00313318" w:rsidRPr="00313318" w:rsidRDefault="00313318" w:rsidP="00313318">
      <w:pPr>
        <w:autoSpaceDE w:val="0"/>
        <w:autoSpaceDN w:val="0"/>
        <w:adjustRightInd w:val="0"/>
        <w:spacing w:after="0" w:line="240" w:lineRule="auto"/>
        <w:rPr>
          <w:rFonts w:ascii="Times New Roman" w:eastAsia="Times New Roman" w:hAnsi="Times New Roman" w:cs="Times New Roman"/>
          <w:color w:val="000000"/>
          <w:sz w:val="24"/>
          <w:szCs w:val="24"/>
        </w:rPr>
      </w:pPr>
    </w:p>
    <w:p w14:paraId="55B87CE8" w14:textId="591B3DD8" w:rsidR="00313318" w:rsidRPr="00313318" w:rsidRDefault="00313318" w:rsidP="16BC3D3F">
      <w:pPr>
        <w:autoSpaceDE w:val="0"/>
        <w:autoSpaceDN w:val="0"/>
        <w:adjustRightInd w:val="0"/>
        <w:spacing w:line="240" w:lineRule="auto"/>
        <w:rPr>
          <w:rFonts w:ascii="Times New Roman" w:hAnsi="Times New Roman"/>
          <w:b/>
          <w:bCs/>
          <w:i/>
          <w:iCs/>
          <w:sz w:val="24"/>
          <w:szCs w:val="24"/>
        </w:rPr>
      </w:pPr>
      <w:r w:rsidRPr="16BC3D3F">
        <w:rPr>
          <w:rFonts w:ascii="Times New Roman" w:hAnsi="Times New Roman"/>
          <w:i/>
          <w:iCs/>
          <w:sz w:val="24"/>
          <w:szCs w:val="24"/>
        </w:rPr>
        <w:t>Program newsletters</w:t>
      </w:r>
      <w:r w:rsidRPr="16BC3D3F">
        <w:rPr>
          <w:rFonts w:ascii="Times New Roman" w:hAnsi="Times New Roman"/>
          <w:b/>
          <w:bCs/>
          <w:i/>
          <w:iCs/>
          <w:sz w:val="24"/>
          <w:szCs w:val="24"/>
        </w:rPr>
        <w:t xml:space="preserve">. </w:t>
      </w:r>
      <w:r w:rsidRPr="16BC3D3F">
        <w:rPr>
          <w:rFonts w:ascii="Times New Roman" w:hAnsi="Times New Roman"/>
          <w:sz w:val="24"/>
          <w:szCs w:val="24"/>
        </w:rPr>
        <w:t xml:space="preserve">The School Psychology Program creates and posts Program Newsletters </w:t>
      </w:r>
      <w:r w:rsidR="6822FB98" w:rsidRPr="16BC3D3F">
        <w:rPr>
          <w:rFonts w:ascii="Times New Roman" w:hAnsi="Times New Roman"/>
          <w:sz w:val="24"/>
          <w:szCs w:val="24"/>
        </w:rPr>
        <w:t xml:space="preserve">once </w:t>
      </w:r>
      <w:r w:rsidRPr="16BC3D3F">
        <w:rPr>
          <w:rFonts w:ascii="Times New Roman" w:hAnsi="Times New Roman"/>
          <w:sz w:val="24"/>
          <w:szCs w:val="24"/>
        </w:rPr>
        <w:t xml:space="preserve">per year to communicate student achievements, personal milestones, program accomplishments, social activities, and scholarly activities and publications. The Program Newsletters are created by the School Psychology Program assistant.  </w:t>
      </w:r>
    </w:p>
    <w:p w14:paraId="16842768" w14:textId="25D2409A" w:rsidR="00313318" w:rsidRPr="00313318" w:rsidRDefault="00313318" w:rsidP="00313318">
      <w:pPr>
        <w:autoSpaceDE w:val="0"/>
        <w:autoSpaceDN w:val="0"/>
        <w:adjustRightInd w:val="0"/>
        <w:spacing w:line="240" w:lineRule="auto"/>
        <w:rPr>
          <w:rFonts w:ascii="Times New Roman" w:hAnsi="Times New Roman"/>
          <w:sz w:val="24"/>
          <w:szCs w:val="24"/>
        </w:rPr>
      </w:pPr>
      <w:r w:rsidRPr="16BC3D3F">
        <w:rPr>
          <w:rFonts w:ascii="Times New Roman" w:hAnsi="Times New Roman"/>
          <w:i/>
          <w:iCs/>
          <w:sz w:val="24"/>
          <w:szCs w:val="24"/>
        </w:rPr>
        <w:t>Student Senate</w:t>
      </w:r>
      <w:r w:rsidRPr="16BC3D3F">
        <w:rPr>
          <w:rFonts w:ascii="Times New Roman" w:hAnsi="Times New Roman"/>
          <w:sz w:val="24"/>
          <w:szCs w:val="24"/>
        </w:rPr>
        <w:t xml:space="preserve">. Twice annually, typically October and April, program faculty and student senators meet to review program functioning, share information, and engage in discussion about issues and concerns with program functioning. Two student senators are elected per incoming class and are nominated by their cohort to serve as student senators. The agenda for student </w:t>
      </w:r>
      <w:r w:rsidRPr="16BC3D3F">
        <w:rPr>
          <w:rFonts w:ascii="Times New Roman" w:hAnsi="Times New Roman"/>
          <w:sz w:val="24"/>
          <w:szCs w:val="24"/>
        </w:rPr>
        <w:lastRenderedPageBreak/>
        <w:t>senate meetings is developed by both faculty</w:t>
      </w:r>
      <w:r w:rsidR="0035649C" w:rsidRPr="16BC3D3F">
        <w:rPr>
          <w:rFonts w:ascii="Times New Roman" w:hAnsi="Times New Roman"/>
          <w:sz w:val="24"/>
          <w:szCs w:val="24"/>
        </w:rPr>
        <w:t xml:space="preserve"> and students</w:t>
      </w:r>
      <w:bookmarkStart w:id="6" w:name="_Hlk174805628"/>
      <w:r w:rsidR="00476EEA" w:rsidRPr="16BC3D3F">
        <w:rPr>
          <w:rFonts w:ascii="Times New Roman" w:hAnsi="Times New Roman"/>
          <w:sz w:val="24"/>
          <w:szCs w:val="24"/>
        </w:rPr>
        <w:t xml:space="preserve">; students come to the meetings with questions and information to share from their respective cohorts. After the meeting, it is the responsibility of the senator to share what was discussed at the meeting with their cohort. Senators are elected yearly. </w:t>
      </w:r>
      <w:r w:rsidRPr="16BC3D3F">
        <w:rPr>
          <w:rFonts w:ascii="Times New Roman" w:hAnsi="Times New Roman"/>
          <w:sz w:val="24"/>
          <w:szCs w:val="24"/>
        </w:rPr>
        <w:t xml:space="preserve"> </w:t>
      </w:r>
      <w:bookmarkEnd w:id="6"/>
    </w:p>
    <w:p w14:paraId="5F8D4958" w14:textId="15BD8692" w:rsidR="00476EEA" w:rsidRPr="00767C8A" w:rsidRDefault="00313318" w:rsidP="00767C8A">
      <w:pPr>
        <w:autoSpaceDE w:val="0"/>
        <w:autoSpaceDN w:val="0"/>
        <w:adjustRightInd w:val="0"/>
        <w:spacing w:line="240" w:lineRule="auto"/>
        <w:rPr>
          <w:rFonts w:ascii="Times New Roman" w:hAnsi="Times New Roman"/>
          <w:sz w:val="24"/>
          <w:szCs w:val="24"/>
        </w:rPr>
      </w:pPr>
      <w:r w:rsidRPr="00313318">
        <w:rPr>
          <w:rFonts w:ascii="Times New Roman" w:hAnsi="Times New Roman"/>
          <w:i/>
          <w:sz w:val="24"/>
          <w:szCs w:val="24"/>
        </w:rPr>
        <w:t>‘Important Program Dates’ Document</w:t>
      </w:r>
      <w:r w:rsidRPr="00313318">
        <w:rPr>
          <w:rFonts w:ascii="Times New Roman" w:hAnsi="Times New Roman"/>
          <w:sz w:val="24"/>
          <w:szCs w:val="24"/>
        </w:rPr>
        <w:t xml:space="preserve">. At the onset of every semester, faculty develop and post a document with important program dates, such as Examination dates, Student Senate meetings, Interview Days and other meetings.  Students receive this document via e-mail and the document is posted on program bulletin boards for student reference.  </w:t>
      </w:r>
    </w:p>
    <w:p w14:paraId="407B16EC" w14:textId="0740E491" w:rsidR="000F2AC8" w:rsidRPr="0031331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313318">
        <w:rPr>
          <w:rFonts w:ascii="Times New Roman" w:eastAsia="Times New Roman" w:hAnsi="Times New Roman" w:cs="Times New Roman"/>
          <w:b/>
          <w:bCs/>
          <w:i/>
          <w:iCs/>
          <w:color w:val="000000"/>
          <w:sz w:val="24"/>
          <w:szCs w:val="24"/>
        </w:rPr>
        <w:t>Registration and Deadlines</w:t>
      </w:r>
    </w:p>
    <w:p w14:paraId="4D2B3101" w14:textId="44F29DD8"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Each semester, specific deadlines for filing appropriate forms with the Graduate School are published in the </w:t>
      </w:r>
      <w:hyperlink r:id="rId28" w:history="1">
        <w:r w:rsidR="0035649C" w:rsidRPr="0035649C">
          <w:rPr>
            <w:rStyle w:val="Hyperlink"/>
            <w:rFonts w:ascii="Times New Roman" w:hAnsi="Times New Roman"/>
            <w:sz w:val="24"/>
            <w:szCs w:val="24"/>
          </w:rPr>
          <w:t>Schedule of Classes</w:t>
        </w:r>
      </w:hyperlink>
      <w:r w:rsidR="0035649C" w:rsidRPr="0035649C">
        <w:rPr>
          <w:rFonts w:ascii="Times New Roman" w:hAnsi="Times New Roman"/>
          <w:sz w:val="24"/>
          <w:szCs w:val="24"/>
        </w:rPr>
        <w:t xml:space="preserve"> under the heading "</w:t>
      </w:r>
      <w:hyperlink r:id="rId29" w:history="1">
        <w:r w:rsidR="0035649C" w:rsidRPr="0035649C">
          <w:rPr>
            <w:rStyle w:val="Hyperlink"/>
            <w:rFonts w:ascii="Times New Roman" w:hAnsi="Times New Roman"/>
            <w:sz w:val="24"/>
            <w:szCs w:val="24"/>
          </w:rPr>
          <w:t>Academic Calendars</w:t>
        </w:r>
      </w:hyperlink>
      <w:r w:rsidR="0035649C" w:rsidRPr="0035649C">
        <w:rPr>
          <w:rFonts w:ascii="Times New Roman" w:hAnsi="Times New Roman"/>
          <w:sz w:val="24"/>
          <w:szCs w:val="24"/>
        </w:rPr>
        <w:t>."</w:t>
      </w:r>
      <w:r w:rsidRPr="000F2AC8">
        <w:rPr>
          <w:rFonts w:ascii="Times New Roman" w:eastAsia="Times New Roman" w:hAnsi="Times New Roman" w:cs="Times New Roman"/>
          <w:color w:val="000000"/>
          <w:sz w:val="24"/>
          <w:szCs w:val="24"/>
        </w:rPr>
        <w:t xml:space="preserve"> Students are responsible for checking these deadlines carefully, as many occur quite early in the semester. All students currently enrolled who plan to continue their enrollment </w:t>
      </w:r>
      <w:proofErr w:type="gramStart"/>
      <w:r w:rsidRPr="000F2AC8">
        <w:rPr>
          <w:rFonts w:ascii="Times New Roman" w:eastAsia="Times New Roman" w:hAnsi="Times New Roman" w:cs="Times New Roman"/>
          <w:color w:val="000000"/>
          <w:sz w:val="24"/>
          <w:szCs w:val="24"/>
        </w:rPr>
        <w:t>at UK</w:t>
      </w:r>
      <w:proofErr w:type="gramEnd"/>
      <w:r w:rsidRPr="000F2AC8">
        <w:rPr>
          <w:rFonts w:ascii="Times New Roman" w:eastAsia="Times New Roman" w:hAnsi="Times New Roman" w:cs="Times New Roman"/>
          <w:color w:val="000000"/>
          <w:sz w:val="24"/>
          <w:szCs w:val="24"/>
        </w:rPr>
        <w:t xml:space="preserve"> the following semester are required to preregister. Newly admitted students (including students who have been on leave) </w:t>
      </w:r>
      <w:proofErr w:type="gramStart"/>
      <w:r w:rsidRPr="000F2AC8">
        <w:rPr>
          <w:rFonts w:ascii="Times New Roman" w:eastAsia="Times New Roman" w:hAnsi="Times New Roman" w:cs="Times New Roman"/>
          <w:color w:val="000000"/>
          <w:sz w:val="24"/>
          <w:szCs w:val="24"/>
        </w:rPr>
        <w:t>may preregister</w:t>
      </w:r>
      <w:proofErr w:type="gramEnd"/>
      <w:r w:rsidRPr="000F2AC8">
        <w:rPr>
          <w:rFonts w:ascii="Times New Roman" w:eastAsia="Times New Roman" w:hAnsi="Times New Roman" w:cs="Times New Roman"/>
          <w:color w:val="000000"/>
          <w:sz w:val="24"/>
          <w:szCs w:val="24"/>
        </w:rPr>
        <w:t xml:space="preserve"> if admitted before the following (approximate) dates each semester: Spring – November 1, Summer – April 1, and Fall – July 15. Registration takes place online via </w:t>
      </w:r>
      <w:hyperlink r:id="rId30" w:history="1">
        <w:r w:rsidR="00864403" w:rsidRPr="00864403">
          <w:rPr>
            <w:rStyle w:val="Hyperlink"/>
            <w:rFonts w:ascii="Times New Roman" w:hAnsi="Times New Roman"/>
            <w:sz w:val="24"/>
            <w:szCs w:val="24"/>
          </w:rPr>
          <w:t>https://myuk.uky.edu/irj/portal</w:t>
        </w:r>
      </w:hyperlink>
      <w:r w:rsidRPr="16BC3D3F">
        <w:rPr>
          <w:rFonts w:ascii="Times New Roman" w:eastAsia="Times New Roman" w:hAnsi="Times New Roman" w:cs="Times New Roman"/>
          <w:color w:val="000000" w:themeColor="text1"/>
          <w:sz w:val="24"/>
          <w:szCs w:val="24"/>
        </w:rPr>
        <w:t xml:space="preserve">. Students do not need a permit from the department or their Advisory Committee to register. </w:t>
      </w:r>
      <w:r w:rsidR="00A147B5">
        <w:rPr>
          <w:rFonts w:ascii="Times New Roman" w:eastAsia="Times New Roman" w:hAnsi="Times New Roman" w:cs="Times New Roman"/>
          <w:color w:val="000000" w:themeColor="text1"/>
          <w:sz w:val="24"/>
          <w:szCs w:val="24"/>
        </w:rPr>
        <w:t>(</w:t>
      </w:r>
      <w:r w:rsidR="00864403" w:rsidRPr="16BC3D3F">
        <w:rPr>
          <w:rStyle w:val="Hyperlink"/>
          <w:rFonts w:ascii="Times New Roman" w:hAnsi="Times New Roman"/>
          <w:sz w:val="24"/>
          <w:szCs w:val="24"/>
        </w:rPr>
        <w:t>https://registrar.uky.edu/</w:t>
      </w:r>
      <w:r w:rsidRPr="000F2AC8">
        <w:rPr>
          <w:rFonts w:ascii="Times New Roman" w:eastAsia="Times New Roman" w:hAnsi="Times New Roman" w:cs="Times New Roman"/>
          <w:color w:val="000000"/>
          <w:sz w:val="24"/>
          <w:szCs w:val="24"/>
        </w:rPr>
        <w:t>).</w:t>
      </w:r>
    </w:p>
    <w:p w14:paraId="0D03C1F7"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6434E8F6"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Writing Style Guidelines</w:t>
      </w:r>
    </w:p>
    <w:p w14:paraId="5CDA031A" w14:textId="78556BB1"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All work completed for School Psychology classes, unless otherwise specified, should conform to the writing guidelines of the American Psychology Association, </w:t>
      </w:r>
      <w:r w:rsidR="002B2B7E" w:rsidRPr="16BC3D3F">
        <w:rPr>
          <w:rFonts w:ascii="Times New Roman" w:eastAsia="Times New Roman" w:hAnsi="Times New Roman" w:cs="Times New Roman"/>
          <w:color w:val="000000" w:themeColor="text1"/>
          <w:sz w:val="24"/>
          <w:szCs w:val="24"/>
        </w:rPr>
        <w:t>7</w:t>
      </w:r>
      <w:r w:rsidRPr="16BC3D3F">
        <w:rPr>
          <w:rFonts w:ascii="Times New Roman" w:eastAsia="Times New Roman" w:hAnsi="Times New Roman" w:cs="Times New Roman"/>
          <w:color w:val="000000" w:themeColor="text1"/>
          <w:sz w:val="24"/>
          <w:szCs w:val="24"/>
          <w:vertAlign w:val="superscript"/>
        </w:rPr>
        <w:t>th</w:t>
      </w:r>
      <w:r w:rsidRPr="16BC3D3F">
        <w:rPr>
          <w:rFonts w:ascii="Times New Roman" w:eastAsia="Times New Roman" w:hAnsi="Times New Roman" w:cs="Times New Roman"/>
          <w:color w:val="000000" w:themeColor="text1"/>
          <w:sz w:val="24"/>
          <w:szCs w:val="24"/>
        </w:rPr>
        <w:t xml:space="preserve"> edition (APA, 20</w:t>
      </w:r>
      <w:r w:rsidR="008061FE" w:rsidRPr="16BC3D3F">
        <w:rPr>
          <w:rFonts w:ascii="Times New Roman" w:eastAsia="Times New Roman" w:hAnsi="Times New Roman" w:cs="Times New Roman"/>
          <w:color w:val="000000" w:themeColor="text1"/>
          <w:sz w:val="24"/>
          <w:szCs w:val="24"/>
        </w:rPr>
        <w:t>19</w:t>
      </w:r>
      <w:r w:rsidRPr="16BC3D3F">
        <w:rPr>
          <w:rFonts w:ascii="Times New Roman" w:eastAsia="Times New Roman" w:hAnsi="Times New Roman" w:cs="Times New Roman"/>
          <w:color w:val="000000" w:themeColor="text1"/>
          <w:sz w:val="24"/>
          <w:szCs w:val="24"/>
        </w:rPr>
        <w:t>). Likewise, all projects, papers, theses, and dissertations completed in fulfillment of degree requirements in the department should follow APA style and should be prepared according to University of Kentucky Graduate School guidelines</w:t>
      </w:r>
      <w:r w:rsidR="002B2B7E" w:rsidRPr="16BC3D3F">
        <w:rPr>
          <w:rFonts w:ascii="Times New Roman" w:eastAsia="Times New Roman" w:hAnsi="Times New Roman" w:cs="Times New Roman"/>
          <w:color w:val="000000" w:themeColor="text1"/>
          <w:sz w:val="24"/>
          <w:szCs w:val="24"/>
        </w:rPr>
        <w:t xml:space="preserve">. </w:t>
      </w:r>
      <w:r w:rsidRPr="16BC3D3F">
        <w:rPr>
          <w:rFonts w:ascii="Times New Roman" w:eastAsia="Times New Roman" w:hAnsi="Times New Roman" w:cs="Times New Roman"/>
          <w:color w:val="000000" w:themeColor="text1"/>
          <w:sz w:val="24"/>
          <w:szCs w:val="24"/>
        </w:rPr>
        <w:t xml:space="preserve">School psychology graduate students are strongly encouraged to purchase the </w:t>
      </w:r>
      <w:r w:rsidRPr="16BC3D3F">
        <w:rPr>
          <w:rFonts w:ascii="Times New Roman" w:eastAsia="Times New Roman" w:hAnsi="Times New Roman" w:cs="Times New Roman"/>
          <w:i/>
          <w:iCs/>
          <w:color w:val="000000" w:themeColor="text1"/>
          <w:sz w:val="24"/>
          <w:szCs w:val="24"/>
        </w:rPr>
        <w:t xml:space="preserve">Publication Manual of the American Psychological Association, </w:t>
      </w:r>
      <w:r w:rsidR="00305547" w:rsidRPr="16BC3D3F">
        <w:rPr>
          <w:rFonts w:ascii="Times New Roman" w:eastAsia="Times New Roman" w:hAnsi="Times New Roman" w:cs="Times New Roman"/>
          <w:i/>
          <w:iCs/>
          <w:color w:val="000000" w:themeColor="text1"/>
          <w:sz w:val="24"/>
          <w:szCs w:val="24"/>
        </w:rPr>
        <w:t>Seventh</w:t>
      </w:r>
      <w:r w:rsidRPr="16BC3D3F">
        <w:rPr>
          <w:rFonts w:ascii="Times New Roman" w:eastAsia="Times New Roman" w:hAnsi="Times New Roman" w:cs="Times New Roman"/>
          <w:i/>
          <w:iCs/>
          <w:color w:val="000000" w:themeColor="text1"/>
          <w:sz w:val="24"/>
          <w:szCs w:val="24"/>
        </w:rPr>
        <w:t xml:space="preserve"> Edition </w:t>
      </w:r>
      <w:r w:rsidRPr="16BC3D3F">
        <w:rPr>
          <w:rFonts w:ascii="Times New Roman" w:eastAsia="Times New Roman" w:hAnsi="Times New Roman" w:cs="Times New Roman"/>
          <w:color w:val="000000" w:themeColor="text1"/>
          <w:sz w:val="24"/>
          <w:szCs w:val="24"/>
        </w:rPr>
        <w:t>(20</w:t>
      </w:r>
      <w:r w:rsidR="00320BF7" w:rsidRPr="16BC3D3F">
        <w:rPr>
          <w:rFonts w:ascii="Times New Roman" w:eastAsia="Times New Roman" w:hAnsi="Times New Roman" w:cs="Times New Roman"/>
          <w:color w:val="000000" w:themeColor="text1"/>
          <w:sz w:val="24"/>
          <w:szCs w:val="24"/>
        </w:rPr>
        <w:t>19</w:t>
      </w:r>
      <w:r w:rsidRPr="16BC3D3F">
        <w:rPr>
          <w:rFonts w:ascii="Times New Roman" w:eastAsia="Times New Roman" w:hAnsi="Times New Roman" w:cs="Times New Roman"/>
          <w:color w:val="000000" w:themeColor="text1"/>
          <w:sz w:val="24"/>
          <w:szCs w:val="24"/>
        </w:rPr>
        <w:t>) during their first semester of study to assist them with their writing throughout their course of study.</w:t>
      </w:r>
    </w:p>
    <w:p w14:paraId="32B5DF34"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064090CE"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Scholarly Community and Professional Decorum</w:t>
      </w:r>
    </w:p>
    <w:p w14:paraId="75FFEA2D"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The School Psychology faculty recognizes the importance of formal and informal socialization opportunities for graduate students. Opportunities are available both inside and outside of the department for students to become acquainted with one another and with the faculty, and for the more advanced students to provide guidance and support to those students who are in the initial stages of the program. Advanced students, with the support and encouragement of the faculty, will organize informal gatherings to welcome incoming PhD students and orient them to the nature and expectations of the program.</w:t>
      </w:r>
    </w:p>
    <w:p w14:paraId="75C7BB27"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0A63BC49" w14:textId="40F406C2"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A graduate student lounge, 236 Dickey Hall, has been set aside for the use of departmental graduate students. The lounge has a small seating area</w:t>
      </w:r>
      <w:r w:rsidR="001F6EDA" w:rsidRPr="16BC3D3F">
        <w:rPr>
          <w:rFonts w:ascii="Times New Roman" w:eastAsia="Times New Roman" w:hAnsi="Times New Roman" w:cs="Times New Roman"/>
          <w:color w:val="000000" w:themeColor="text1"/>
          <w:sz w:val="24"/>
          <w:szCs w:val="24"/>
        </w:rPr>
        <w:t>; a</w:t>
      </w:r>
      <w:r w:rsidRPr="16BC3D3F">
        <w:rPr>
          <w:rFonts w:ascii="Times New Roman" w:eastAsia="Times New Roman" w:hAnsi="Times New Roman" w:cs="Times New Roman"/>
          <w:color w:val="000000" w:themeColor="text1"/>
          <w:sz w:val="24"/>
          <w:szCs w:val="24"/>
        </w:rPr>
        <w:t>nnouncements of interest to students are posted in the lounge, and students may use the facility for casual gathering and reading. The Graduate Student Lounge is intended to be a focal point for the exchange of research, professional, and social interests, which are important components of the educational program in the Department.</w:t>
      </w:r>
      <w:r w:rsidR="00AD317F" w:rsidRPr="16BC3D3F">
        <w:rPr>
          <w:rFonts w:ascii="Times New Roman" w:eastAsia="Times New Roman" w:hAnsi="Times New Roman" w:cs="Times New Roman"/>
          <w:color w:val="000000" w:themeColor="text1"/>
          <w:sz w:val="24"/>
          <w:szCs w:val="24"/>
        </w:rPr>
        <w:t xml:space="preserve"> </w:t>
      </w:r>
      <w:r w:rsidR="00AD317F" w:rsidRPr="16BC3D3F">
        <w:rPr>
          <w:rFonts w:ascii="Times New Roman" w:hAnsi="Times New Roman"/>
          <w:sz w:val="24"/>
          <w:szCs w:val="24"/>
        </w:rPr>
        <w:t>There are also several workspaces in 170 Taylor Education Building that can be reserved for student use.</w:t>
      </w:r>
    </w:p>
    <w:p w14:paraId="2F3AEC66"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028BE185" w14:textId="77777777" w:rsidR="000F2AC8" w:rsidRPr="003C6FC7" w:rsidRDefault="000F2AC8" w:rsidP="16BC3D3F">
      <w:pPr>
        <w:autoSpaceDE w:val="0"/>
        <w:autoSpaceDN w:val="0"/>
        <w:adjustRightInd w:val="0"/>
        <w:spacing w:after="0" w:line="240" w:lineRule="auto"/>
        <w:contextualSpacing/>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 xml:space="preserve">Additional avenues by which professors and students in the educational psychology program </w:t>
      </w:r>
      <w:proofErr w:type="gramStart"/>
      <w:r w:rsidRPr="16BC3D3F">
        <w:rPr>
          <w:rFonts w:ascii="Times New Roman" w:eastAsia="Times New Roman" w:hAnsi="Times New Roman" w:cs="Times New Roman"/>
          <w:color w:val="000000" w:themeColor="text1"/>
          <w:sz w:val="24"/>
          <w:szCs w:val="24"/>
        </w:rPr>
        <w:t>have the opportunity to</w:t>
      </w:r>
      <w:proofErr w:type="gramEnd"/>
      <w:r w:rsidRPr="16BC3D3F">
        <w:rPr>
          <w:rFonts w:ascii="Times New Roman" w:eastAsia="Times New Roman" w:hAnsi="Times New Roman" w:cs="Times New Roman"/>
          <w:color w:val="000000" w:themeColor="text1"/>
          <w:sz w:val="24"/>
          <w:szCs w:val="24"/>
        </w:rPr>
        <w:t xml:space="preserve"> exchange ideas include formal meetings such as students' defenses, departmental and/or program colloquia, research teams, and individual or small-group meetings. Students are strongly encouraged to avail themselves of these opportunities to maximize their growth and to be good citizens of our professional community.</w:t>
      </w:r>
    </w:p>
    <w:p w14:paraId="052A96A1" w14:textId="77777777" w:rsidR="00564F9E" w:rsidRPr="003C6FC7" w:rsidRDefault="00564F9E" w:rsidP="16BC3D3F">
      <w:pPr>
        <w:autoSpaceDE w:val="0"/>
        <w:autoSpaceDN w:val="0"/>
        <w:adjustRightInd w:val="0"/>
        <w:spacing w:after="0" w:line="240" w:lineRule="auto"/>
        <w:contextualSpacing/>
        <w:rPr>
          <w:rFonts w:ascii="Times New Roman" w:eastAsia="Times New Roman" w:hAnsi="Times New Roman" w:cs="Times New Roman"/>
          <w:b/>
          <w:bCs/>
          <w:i/>
          <w:iCs/>
          <w:color w:val="000000"/>
          <w:sz w:val="24"/>
          <w:szCs w:val="24"/>
        </w:rPr>
      </w:pPr>
    </w:p>
    <w:p w14:paraId="39E0EA95" w14:textId="77777777" w:rsidR="003C6FC7" w:rsidRPr="003C6FC7" w:rsidRDefault="003C6FC7" w:rsidP="16BC3D3F">
      <w:pPr>
        <w:autoSpaceDE w:val="0"/>
        <w:autoSpaceDN w:val="0"/>
        <w:adjustRightInd w:val="0"/>
        <w:spacing w:after="0" w:line="240" w:lineRule="auto"/>
        <w:contextualSpacing/>
        <w:rPr>
          <w:rFonts w:ascii="Times New Roman" w:hAnsi="Times New Roman"/>
          <w:b/>
          <w:bCs/>
          <w:i/>
          <w:iCs/>
          <w:sz w:val="24"/>
          <w:szCs w:val="24"/>
        </w:rPr>
      </w:pPr>
      <w:r w:rsidRPr="16BC3D3F">
        <w:rPr>
          <w:rFonts w:ascii="Times New Roman" w:hAnsi="Times New Roman"/>
          <w:b/>
          <w:bCs/>
          <w:i/>
          <w:iCs/>
          <w:sz w:val="24"/>
          <w:szCs w:val="24"/>
        </w:rPr>
        <w:t>Professional Behavior &amp; Standards</w:t>
      </w:r>
    </w:p>
    <w:p w14:paraId="04942CD3" w14:textId="7777777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i/>
          <w:iCs/>
          <w:sz w:val="24"/>
          <w:szCs w:val="24"/>
        </w:rPr>
        <w:t xml:space="preserve">Emphasis of Student Responsibility: </w:t>
      </w:r>
      <w:r w:rsidRPr="16BC3D3F">
        <w:rPr>
          <w:rFonts w:ascii="Times New Roman" w:hAnsi="Times New Roman"/>
          <w:sz w:val="24"/>
          <w:szCs w:val="24"/>
        </w:rPr>
        <w:t xml:space="preserve">It is the student’s responsibility to meet all requirements of courses, program, university, practicum settings, etc. and to meet their obligations and agreements. Because graduate study represents a transition to independent professional functioning, the student must engage in self-monitoring, self-evaluation, organization, and management to ensure that all necessary components of courses, program, practicum placements, etc. are met and that all student objectives are achieved. Although faculty and supervisors are valuable resources for support and guidance, the student is expected to engage in high </w:t>
      </w:r>
      <w:proofErr w:type="gramStart"/>
      <w:r w:rsidRPr="16BC3D3F">
        <w:rPr>
          <w:rFonts w:ascii="Times New Roman" w:hAnsi="Times New Roman"/>
          <w:sz w:val="24"/>
          <w:szCs w:val="24"/>
        </w:rPr>
        <w:t>level</w:t>
      </w:r>
      <w:proofErr w:type="gramEnd"/>
      <w:r w:rsidRPr="16BC3D3F">
        <w:rPr>
          <w:rFonts w:ascii="Times New Roman" w:hAnsi="Times New Roman"/>
          <w:sz w:val="24"/>
          <w:szCs w:val="24"/>
        </w:rPr>
        <w:t xml:space="preserve"> responsibility and dependability required of a competent professional. Missing class, meetings, etc. or being late and missing deadlines without a valid reason and without informing professors and supervisors do not demonstrate acceptable professional behavior. Any unexcused absences, tardiness, or missed deadlines will not be tolerated. In case of an emergency, illness, family obligation, or any other circumstance that interferes with the student’s course, practicum setting, or programmatic obligations, it is the student’s responsibility to contact all professors and supervisors immediately, to develop alternative plans, and if necessary, to withdraw from the course or field placement. The faculty understands that medical and family emergencies arise; however, if a behavioral pattern emerges regarding the student’s repetitive experience of these emergencies, formal documentation will be required. </w:t>
      </w:r>
    </w:p>
    <w:p w14:paraId="43885433" w14:textId="7777777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p>
    <w:p w14:paraId="6012EF2F" w14:textId="7777777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sz w:val="24"/>
          <w:szCs w:val="24"/>
        </w:rPr>
        <w:t xml:space="preserve">Students are reminded that courses, other program activities, and practicum placements require careful planning and oversight, need extensive collaboration between many professionals and agencies, and require frequent communications. The student has a major responsibility in planning how they will adhere to all components of the program, courses, and field placements, address all requirements, and ensure that needed communications and collaboration occur. Students have the responsibility to contact university professors and field supervisors and keep them updated continuously about activities, progress, issues, etc. Students are not allowed to proceed with activities or projects, unless the supervisors know about them and have approved them. Students are reminded that coursework and field placements are supervised, and students must seek and ensure that appropriate supervision and oversight is granted for any activity. Students must not wait until professors and supervisors contact </w:t>
      </w:r>
      <w:proofErr w:type="gramStart"/>
      <w:r w:rsidRPr="16BC3D3F">
        <w:rPr>
          <w:rFonts w:ascii="Times New Roman" w:hAnsi="Times New Roman"/>
          <w:sz w:val="24"/>
          <w:szCs w:val="24"/>
        </w:rPr>
        <w:t>them, but</w:t>
      </w:r>
      <w:proofErr w:type="gramEnd"/>
      <w:r w:rsidRPr="16BC3D3F">
        <w:rPr>
          <w:rFonts w:ascii="Times New Roman" w:hAnsi="Times New Roman"/>
          <w:sz w:val="24"/>
          <w:szCs w:val="24"/>
        </w:rPr>
        <w:t xml:space="preserve"> must take responsibility to communicate with professors and supervisors continuously. </w:t>
      </w:r>
    </w:p>
    <w:p w14:paraId="516EC2ED" w14:textId="77777777" w:rsidR="003C6FC7" w:rsidRPr="003C6FC7" w:rsidRDefault="003C6FC7" w:rsidP="16BC3D3F">
      <w:pPr>
        <w:tabs>
          <w:tab w:val="left" w:pos="6945"/>
        </w:tabs>
        <w:autoSpaceDE w:val="0"/>
        <w:autoSpaceDN w:val="0"/>
        <w:adjustRightInd w:val="0"/>
        <w:spacing w:after="0" w:line="240" w:lineRule="auto"/>
        <w:contextualSpacing/>
        <w:rPr>
          <w:rFonts w:ascii="Times New Roman" w:hAnsi="Times New Roman"/>
          <w:sz w:val="24"/>
          <w:szCs w:val="24"/>
        </w:rPr>
      </w:pPr>
      <w:r w:rsidRPr="00C74B75">
        <w:rPr>
          <w:rFonts w:ascii="Times New Roman" w:hAnsi="Times New Roman"/>
          <w:sz w:val="24"/>
          <w:szCs w:val="24"/>
        </w:rPr>
        <w:tab/>
      </w:r>
    </w:p>
    <w:p w14:paraId="2138EAAC" w14:textId="793C67F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i/>
          <w:iCs/>
          <w:sz w:val="24"/>
          <w:szCs w:val="24"/>
        </w:rPr>
        <w:t>Student Professionalism and Respect</w:t>
      </w:r>
      <w:r w:rsidRPr="16BC3D3F">
        <w:rPr>
          <w:rFonts w:ascii="Times New Roman" w:hAnsi="Times New Roman"/>
          <w:sz w:val="24"/>
          <w:szCs w:val="24"/>
        </w:rPr>
        <w:t xml:space="preserve">: Professors and students will act with integrity and strive to engage in appropriate and professional verbal and nonverbal behavior that is mandatory in the School Psychology profession. Everyone will demonstrate respect for each other and all people. The many aspects related to </w:t>
      </w:r>
      <w:r w:rsidR="00CF208E">
        <w:rPr>
          <w:rFonts w:ascii="Times New Roman" w:hAnsi="Times New Roman"/>
          <w:sz w:val="24"/>
          <w:szCs w:val="24"/>
        </w:rPr>
        <w:t>community and structurally responsive</w:t>
      </w:r>
      <w:r w:rsidRPr="16BC3D3F">
        <w:rPr>
          <w:rFonts w:ascii="Times New Roman" w:hAnsi="Times New Roman"/>
          <w:sz w:val="24"/>
          <w:szCs w:val="24"/>
        </w:rPr>
        <w:t xml:space="preserve"> mission---</w:t>
      </w:r>
      <w:r w:rsidR="00CF208E">
        <w:rPr>
          <w:rFonts w:ascii="Times New Roman" w:hAnsi="Times New Roman"/>
          <w:sz w:val="24"/>
          <w:szCs w:val="24"/>
        </w:rPr>
        <w:t>differences</w:t>
      </w:r>
      <w:r w:rsidRPr="16BC3D3F">
        <w:rPr>
          <w:rFonts w:ascii="Times New Roman" w:hAnsi="Times New Roman"/>
          <w:sz w:val="24"/>
          <w:szCs w:val="24"/>
        </w:rPr>
        <w:t xml:space="preserve"> in</w:t>
      </w:r>
      <w:r w:rsidR="00CF208E">
        <w:rPr>
          <w:rFonts w:ascii="Times New Roman" w:hAnsi="Times New Roman"/>
          <w:sz w:val="24"/>
          <w:szCs w:val="24"/>
        </w:rPr>
        <w:t xml:space="preserve"> humanistic</w:t>
      </w:r>
      <w:r w:rsidRPr="16BC3D3F">
        <w:rPr>
          <w:rFonts w:ascii="Times New Roman" w:hAnsi="Times New Roman"/>
          <w:sz w:val="24"/>
          <w:szCs w:val="24"/>
        </w:rPr>
        <w:t xml:space="preserve"> characteristics </w:t>
      </w:r>
      <w:r w:rsidR="00CF208E">
        <w:rPr>
          <w:rFonts w:ascii="Times New Roman" w:hAnsi="Times New Roman"/>
          <w:sz w:val="24"/>
          <w:szCs w:val="24"/>
        </w:rPr>
        <w:t>as well as differences</w:t>
      </w:r>
      <w:r w:rsidRPr="16BC3D3F">
        <w:rPr>
          <w:rFonts w:ascii="Times New Roman" w:hAnsi="Times New Roman"/>
          <w:sz w:val="24"/>
          <w:szCs w:val="24"/>
        </w:rPr>
        <w:t xml:space="preserve"> in opinion and experience will be </w:t>
      </w:r>
      <w:proofErr w:type="gramStart"/>
      <w:r w:rsidRPr="16BC3D3F">
        <w:rPr>
          <w:rFonts w:ascii="Times New Roman" w:hAnsi="Times New Roman"/>
          <w:sz w:val="24"/>
          <w:szCs w:val="24"/>
        </w:rPr>
        <w:t>honored at all times</w:t>
      </w:r>
      <w:proofErr w:type="gramEnd"/>
      <w:r w:rsidRPr="16BC3D3F">
        <w:rPr>
          <w:rFonts w:ascii="Times New Roman" w:hAnsi="Times New Roman"/>
          <w:sz w:val="24"/>
          <w:szCs w:val="24"/>
        </w:rPr>
        <w:t>. We are dedicated to creating an educational environment that respects and honors</w:t>
      </w:r>
      <w:r w:rsidR="00CF208E">
        <w:rPr>
          <w:rFonts w:ascii="Times New Roman" w:hAnsi="Times New Roman"/>
          <w:sz w:val="24"/>
          <w:szCs w:val="24"/>
        </w:rPr>
        <w:t xml:space="preserve"> </w:t>
      </w:r>
      <w:r w:rsidRPr="16BC3D3F">
        <w:rPr>
          <w:rFonts w:ascii="Times New Roman" w:hAnsi="Times New Roman"/>
          <w:sz w:val="24"/>
          <w:szCs w:val="24"/>
        </w:rPr>
        <w:lastRenderedPageBreak/>
        <w:t xml:space="preserve">individual differences. Students are expected to share in the responsibility of meeting this goal that </w:t>
      </w:r>
      <w:proofErr w:type="gramStart"/>
      <w:r w:rsidRPr="16BC3D3F">
        <w:rPr>
          <w:rFonts w:ascii="Times New Roman" w:hAnsi="Times New Roman"/>
          <w:sz w:val="24"/>
          <w:szCs w:val="24"/>
        </w:rPr>
        <w:t>align</w:t>
      </w:r>
      <w:proofErr w:type="gramEnd"/>
      <w:r w:rsidRPr="16BC3D3F">
        <w:rPr>
          <w:rFonts w:ascii="Times New Roman" w:hAnsi="Times New Roman"/>
          <w:sz w:val="24"/>
          <w:szCs w:val="24"/>
        </w:rPr>
        <w:t xml:space="preserve"> with NASP (</w:t>
      </w:r>
      <w:proofErr w:type="gramStart"/>
      <w:r w:rsidRPr="16BC3D3F">
        <w:rPr>
          <w:rFonts w:ascii="Times New Roman" w:hAnsi="Times New Roman"/>
          <w:sz w:val="24"/>
          <w:szCs w:val="24"/>
        </w:rPr>
        <w:t>Principle</w:t>
      </w:r>
      <w:proofErr w:type="gramEnd"/>
      <w:r w:rsidRPr="16BC3D3F">
        <w:rPr>
          <w:rFonts w:ascii="Times New Roman" w:hAnsi="Times New Roman"/>
          <w:sz w:val="24"/>
          <w:szCs w:val="24"/>
        </w:rPr>
        <w:t xml:space="preserve"> E; Practice Guideline 5.2) and APA (Standard 3.01) standards. </w:t>
      </w:r>
    </w:p>
    <w:p w14:paraId="1F8F8388" w14:textId="77777777" w:rsidR="003C6FC7" w:rsidRPr="003C6FC7" w:rsidRDefault="003C6FC7" w:rsidP="16BC3D3F">
      <w:pPr>
        <w:autoSpaceDE w:val="0"/>
        <w:autoSpaceDN w:val="0"/>
        <w:adjustRightInd w:val="0"/>
        <w:spacing w:after="0" w:line="240" w:lineRule="auto"/>
        <w:contextualSpacing/>
        <w:rPr>
          <w:rFonts w:ascii="Times New Roman" w:hAnsi="Times New Roman"/>
          <w:i/>
          <w:iCs/>
          <w:sz w:val="24"/>
          <w:szCs w:val="24"/>
        </w:rPr>
      </w:pPr>
    </w:p>
    <w:p w14:paraId="5FB5B0FA" w14:textId="47065E3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sz w:val="24"/>
          <w:szCs w:val="24"/>
        </w:rPr>
        <w:t>Students are reminded that professional practices require an understanding of and adherence to many standards and customs related to professional competence, courtesy, timeliness, appearance, dependability, responsibility, and other factors. Students are expected to be knowledgeable about and adhere to accepted standards of behavior, appearance, and activity</w:t>
      </w:r>
      <w:r w:rsidR="006E19A1" w:rsidRPr="16BC3D3F">
        <w:rPr>
          <w:rFonts w:ascii="Times New Roman" w:hAnsi="Times New Roman"/>
          <w:sz w:val="24"/>
          <w:szCs w:val="24"/>
        </w:rPr>
        <w:t>.</w:t>
      </w:r>
      <w:r w:rsidRPr="16BC3D3F">
        <w:rPr>
          <w:rFonts w:ascii="Times New Roman" w:hAnsi="Times New Roman"/>
          <w:sz w:val="24"/>
          <w:szCs w:val="24"/>
        </w:rPr>
        <w:t xml:space="preserve"> The student must </w:t>
      </w:r>
      <w:proofErr w:type="gramStart"/>
      <w:r w:rsidRPr="16BC3D3F">
        <w:rPr>
          <w:rFonts w:ascii="Times New Roman" w:hAnsi="Times New Roman"/>
          <w:sz w:val="24"/>
          <w:szCs w:val="24"/>
        </w:rPr>
        <w:t>conduct themselves in a highly professional manner at all times</w:t>
      </w:r>
      <w:proofErr w:type="gramEnd"/>
      <w:r w:rsidRPr="16BC3D3F">
        <w:rPr>
          <w:rFonts w:ascii="Times New Roman" w:hAnsi="Times New Roman"/>
          <w:sz w:val="24"/>
          <w:szCs w:val="24"/>
        </w:rPr>
        <w:t xml:space="preserve">, including arriving to class and field placements on time, keeping all appointments, interacting with other professionals and clients, engaging in class and respecting peers and instructors, interacting with supervisors, following the rules and practices of any field placement agencies, dressing and communicating appropriately, etc. Students must immediately seek the input of the supervisor if a question or concern arises about the professional nature or expected conduct of an activity. Students are expected to integrate faculty and supervisor feedback on a variety of tasks and to use this feedback to enhance their competencies as a burgeoning professional. Students unable to accept and implement critical feedback on their performance may result in the student being withdrawn from the program or practicum/field placement. </w:t>
      </w:r>
    </w:p>
    <w:p w14:paraId="585345FA" w14:textId="7777777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p>
    <w:p w14:paraId="0DB07BE3" w14:textId="2A9E51DE"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i/>
          <w:iCs/>
          <w:sz w:val="24"/>
          <w:szCs w:val="24"/>
        </w:rPr>
        <w:t>Legal, Ethical, and Professional Standards</w:t>
      </w:r>
      <w:r w:rsidRPr="16BC3D3F">
        <w:rPr>
          <w:rFonts w:ascii="Times New Roman" w:hAnsi="Times New Roman"/>
          <w:sz w:val="24"/>
          <w:szCs w:val="24"/>
        </w:rPr>
        <w:t xml:space="preserve">: All legal, ethical, and professional standards for the practice of school psychology and all standards required by the program, placement agencies, and The University of Kentucky must be </w:t>
      </w:r>
      <w:proofErr w:type="gramStart"/>
      <w:r w:rsidRPr="16BC3D3F">
        <w:rPr>
          <w:rFonts w:ascii="Times New Roman" w:hAnsi="Times New Roman"/>
          <w:sz w:val="24"/>
          <w:szCs w:val="24"/>
        </w:rPr>
        <w:t>followed by professors and students at all times</w:t>
      </w:r>
      <w:proofErr w:type="gramEnd"/>
      <w:r w:rsidRPr="16BC3D3F">
        <w:rPr>
          <w:rFonts w:ascii="Times New Roman" w:hAnsi="Times New Roman"/>
          <w:sz w:val="24"/>
          <w:szCs w:val="24"/>
        </w:rPr>
        <w:t xml:space="preserve">. These principles are described in the ethical and professional standards of the American Psychological Association and the National Association of School Psychologists, in federal legislation, in state law and regulations, and in agency policy and procedures. </w:t>
      </w:r>
      <w:r w:rsidRPr="16BC3D3F">
        <w:rPr>
          <w:rFonts w:ascii="Times New Roman" w:hAnsi="Times New Roman"/>
          <w:b/>
          <w:bCs/>
          <w:sz w:val="24"/>
          <w:szCs w:val="24"/>
        </w:rPr>
        <w:t>It is the student’s responsibility to know, understand, and follow all requirements</w:t>
      </w:r>
      <w:r w:rsidRPr="16BC3D3F">
        <w:rPr>
          <w:rFonts w:ascii="Times New Roman" w:hAnsi="Times New Roman"/>
          <w:sz w:val="24"/>
          <w:szCs w:val="24"/>
        </w:rPr>
        <w:t xml:space="preserve">. The student must immediately seek the input of the professor or supervisor if a question or concern arises about the professional, legal, or ethical nature of an activity or if there are issues with course, program, or university policies or agency policies. The program faculty will review any student who is suspected of violating legal, ethical, and or professional standards or state/school district policies. University policies related to appropriate academic and non-academic conduct (and misconduct) must be </w:t>
      </w:r>
      <w:proofErr w:type="gramStart"/>
      <w:r w:rsidRPr="16BC3D3F">
        <w:rPr>
          <w:rFonts w:ascii="Times New Roman" w:hAnsi="Times New Roman"/>
          <w:sz w:val="24"/>
          <w:szCs w:val="24"/>
        </w:rPr>
        <w:t>followed at all times</w:t>
      </w:r>
      <w:proofErr w:type="gramEnd"/>
      <w:r w:rsidRPr="16BC3D3F">
        <w:rPr>
          <w:rFonts w:ascii="Times New Roman" w:hAnsi="Times New Roman"/>
          <w:sz w:val="24"/>
          <w:szCs w:val="24"/>
        </w:rPr>
        <w:t xml:space="preserve">, although the program will attempt to resolve any misconduct issues, if allowed under university policy. Appropriate adjudication procedures will be followed, with due process rights of the student </w:t>
      </w:r>
      <w:proofErr w:type="gramStart"/>
      <w:r w:rsidRPr="16BC3D3F">
        <w:rPr>
          <w:rFonts w:ascii="Times New Roman" w:hAnsi="Times New Roman"/>
          <w:sz w:val="24"/>
          <w:szCs w:val="24"/>
        </w:rPr>
        <w:t>taken into account</w:t>
      </w:r>
      <w:proofErr w:type="gramEnd"/>
      <w:r w:rsidRPr="16BC3D3F">
        <w:rPr>
          <w:rFonts w:ascii="Times New Roman" w:hAnsi="Times New Roman"/>
          <w:sz w:val="24"/>
          <w:szCs w:val="24"/>
        </w:rPr>
        <w:t xml:space="preserve">. Students should report any suspected violations by faculty or field supervisors to the Director of Training. If a faculty member becomes aware of a suspected legal, ethical, or professional standard, the faculty member can present the issue to the School Psychology committee. The committee can decide upon further investigation if a formal complaint is necessary. The student will be informed of this process and will be allowed to respond to the complaint. After the student has been made aware of the pending legal, ethical, or professional violation, the School Psychology Committee will use the available evidence of the presenting issue to make a majority vote on the student’s continuation of the program. If the student disagrees with the School Psychology Committee’s decision, </w:t>
      </w:r>
      <w:r w:rsidR="00350E34" w:rsidRPr="16BC3D3F">
        <w:rPr>
          <w:rFonts w:ascii="Times New Roman" w:hAnsi="Times New Roman"/>
          <w:sz w:val="24"/>
          <w:szCs w:val="24"/>
        </w:rPr>
        <w:t>they</w:t>
      </w:r>
      <w:r w:rsidRPr="16BC3D3F">
        <w:rPr>
          <w:rFonts w:ascii="Times New Roman" w:hAnsi="Times New Roman"/>
          <w:sz w:val="24"/>
          <w:szCs w:val="24"/>
        </w:rPr>
        <w:t xml:space="preserve"> will follow the steps as outlined in the Student Grievance Policy (see </w:t>
      </w:r>
      <w:proofErr w:type="spellStart"/>
      <w:r w:rsidRPr="16BC3D3F">
        <w:rPr>
          <w:rFonts w:ascii="Times New Roman" w:hAnsi="Times New Roman"/>
          <w:sz w:val="24"/>
          <w:szCs w:val="24"/>
        </w:rPr>
        <w:t>Polices</w:t>
      </w:r>
      <w:proofErr w:type="spellEnd"/>
      <w:r w:rsidRPr="16BC3D3F">
        <w:rPr>
          <w:rFonts w:ascii="Times New Roman" w:hAnsi="Times New Roman"/>
          <w:sz w:val="24"/>
          <w:szCs w:val="24"/>
        </w:rPr>
        <w:t xml:space="preserve"> and Procedures).  </w:t>
      </w:r>
    </w:p>
    <w:p w14:paraId="468D74CD" w14:textId="77777777" w:rsidR="003C6FC7" w:rsidRPr="003C6FC7" w:rsidRDefault="003C6FC7" w:rsidP="16BC3D3F">
      <w:pPr>
        <w:autoSpaceDE w:val="0"/>
        <w:autoSpaceDN w:val="0"/>
        <w:adjustRightInd w:val="0"/>
        <w:spacing w:after="0" w:line="240" w:lineRule="auto"/>
        <w:contextualSpacing/>
        <w:rPr>
          <w:rFonts w:ascii="Times New Roman" w:hAnsi="Times New Roman"/>
          <w:i/>
          <w:iCs/>
          <w:sz w:val="24"/>
          <w:szCs w:val="24"/>
        </w:rPr>
      </w:pPr>
    </w:p>
    <w:p w14:paraId="3BC6C54C" w14:textId="77777777" w:rsidR="003C6FC7" w:rsidRPr="003C6FC7" w:rsidRDefault="003C6FC7" w:rsidP="16BC3D3F">
      <w:pPr>
        <w:autoSpaceDE w:val="0"/>
        <w:autoSpaceDN w:val="0"/>
        <w:adjustRightInd w:val="0"/>
        <w:spacing w:after="0" w:line="240" w:lineRule="auto"/>
        <w:contextualSpacing/>
        <w:rPr>
          <w:rFonts w:ascii="Times New Roman" w:hAnsi="Times New Roman"/>
          <w:sz w:val="24"/>
          <w:szCs w:val="24"/>
        </w:rPr>
      </w:pPr>
      <w:r w:rsidRPr="16BC3D3F">
        <w:rPr>
          <w:rFonts w:ascii="Times New Roman" w:hAnsi="Times New Roman"/>
          <w:i/>
          <w:iCs/>
          <w:sz w:val="24"/>
          <w:szCs w:val="24"/>
        </w:rPr>
        <w:t>Required Technology Competence and Use of Email</w:t>
      </w:r>
      <w:r w:rsidRPr="16BC3D3F">
        <w:rPr>
          <w:rFonts w:ascii="Times New Roman" w:hAnsi="Times New Roman"/>
          <w:sz w:val="24"/>
          <w:szCs w:val="24"/>
        </w:rPr>
        <w:t xml:space="preserve">: All students are required to have basic competence in use of technology, including use of university email, internet, listservs, word processing and other software, etc., </w:t>
      </w:r>
      <w:proofErr w:type="gramStart"/>
      <w:r w:rsidRPr="16BC3D3F">
        <w:rPr>
          <w:rFonts w:ascii="Times New Roman" w:hAnsi="Times New Roman"/>
          <w:sz w:val="24"/>
          <w:szCs w:val="24"/>
        </w:rPr>
        <w:t>in order to</w:t>
      </w:r>
      <w:proofErr w:type="gramEnd"/>
      <w:r w:rsidRPr="16BC3D3F">
        <w:rPr>
          <w:rFonts w:ascii="Times New Roman" w:hAnsi="Times New Roman"/>
          <w:sz w:val="24"/>
          <w:szCs w:val="24"/>
        </w:rPr>
        <w:t xml:space="preserve"> participate in courses and other activities. </w:t>
      </w:r>
      <w:r w:rsidRPr="16BC3D3F">
        <w:rPr>
          <w:rFonts w:ascii="Times New Roman" w:hAnsi="Times New Roman"/>
          <w:sz w:val="24"/>
          <w:szCs w:val="24"/>
        </w:rPr>
        <w:lastRenderedPageBreak/>
        <w:t xml:space="preserve">Students are responsible for signing up for the Program and Department listservs by contacting the department administrative assistant. All students are required to have a UK email address, supply the email address to professors and supervisors, and check their email on a regular basis. Important announcements and class information will be sent out </w:t>
      </w:r>
      <w:proofErr w:type="gramStart"/>
      <w:r w:rsidRPr="16BC3D3F">
        <w:rPr>
          <w:rFonts w:ascii="Times New Roman" w:hAnsi="Times New Roman"/>
          <w:sz w:val="24"/>
          <w:szCs w:val="24"/>
        </w:rPr>
        <w:t>on</w:t>
      </w:r>
      <w:proofErr w:type="gramEnd"/>
      <w:r w:rsidRPr="16BC3D3F">
        <w:rPr>
          <w:rFonts w:ascii="Times New Roman" w:hAnsi="Times New Roman"/>
          <w:sz w:val="24"/>
          <w:szCs w:val="24"/>
        </w:rPr>
        <w:t xml:space="preserve"> email. Some courses have additional technology requirements, such as viewing webcasts and podcasts, use of scoring programs for psychological tests or report templates for intervention reports, searching electronic databases, etc. Some courses are taught using online instructional methods. The University of Kentucky libraries offer many of its journals, </w:t>
      </w:r>
      <w:proofErr w:type="gramStart"/>
      <w:r w:rsidRPr="16BC3D3F">
        <w:rPr>
          <w:rFonts w:ascii="Times New Roman" w:hAnsi="Times New Roman"/>
          <w:sz w:val="24"/>
          <w:szCs w:val="24"/>
        </w:rPr>
        <w:t>data bases</w:t>
      </w:r>
      <w:proofErr w:type="gramEnd"/>
      <w:r w:rsidRPr="16BC3D3F">
        <w:rPr>
          <w:rFonts w:ascii="Times New Roman" w:hAnsi="Times New Roman"/>
          <w:sz w:val="24"/>
          <w:szCs w:val="24"/>
        </w:rPr>
        <w:t xml:space="preserve">, and other resources online. </w:t>
      </w:r>
    </w:p>
    <w:p w14:paraId="459B408F" w14:textId="77777777" w:rsidR="003C6FC7" w:rsidRDefault="003C6FC7"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14:paraId="72B119D9"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Research with Human Subjects</w:t>
      </w:r>
    </w:p>
    <w:p w14:paraId="0F398C2D" w14:textId="6091638B" w:rsidR="000F2AC8" w:rsidRPr="004A6ADD"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All graduate students who will be working with human </w:t>
      </w:r>
      <w:proofErr w:type="gramStart"/>
      <w:r w:rsidRPr="000F2AC8">
        <w:rPr>
          <w:rFonts w:ascii="Times New Roman" w:eastAsia="Times New Roman" w:hAnsi="Times New Roman" w:cs="Times New Roman"/>
          <w:color w:val="000000"/>
          <w:sz w:val="24"/>
          <w:szCs w:val="24"/>
        </w:rPr>
        <w:t>subjects</w:t>
      </w:r>
      <w:proofErr w:type="gramEnd"/>
      <w:r w:rsidRPr="000F2AC8">
        <w:rPr>
          <w:rFonts w:ascii="Times New Roman" w:eastAsia="Times New Roman" w:hAnsi="Times New Roman" w:cs="Times New Roman"/>
          <w:color w:val="000000"/>
          <w:sz w:val="24"/>
          <w:szCs w:val="24"/>
        </w:rPr>
        <w:t xml:space="preserve"> data are required to pass a short-course on the legal responsibilities of researchers (i.e., “CITI” training) before being allowed to proceed with a study. This course is available online through </w:t>
      </w:r>
      <w:r w:rsidR="00AD317F" w:rsidRPr="00AD317F">
        <w:rPr>
          <w:rFonts w:ascii="Times New Roman" w:hAnsi="Times New Roman"/>
          <w:sz w:val="24"/>
          <w:szCs w:val="24"/>
        </w:rPr>
        <w:t>the Office of Research Integrity (</w:t>
      </w:r>
      <w:hyperlink r:id="rId31" w:history="1">
        <w:r w:rsidR="00AD317F" w:rsidRPr="00AD317F">
          <w:rPr>
            <w:rStyle w:val="Hyperlink"/>
            <w:rFonts w:ascii="Times New Roman" w:hAnsi="Times New Roman"/>
            <w:sz w:val="24"/>
            <w:szCs w:val="24"/>
          </w:rPr>
          <w:t>https://www.research.uky.edu/office-research-integrity/human-research-irb</w:t>
        </w:r>
      </w:hyperlink>
      <w:r w:rsidR="00AD317F" w:rsidRPr="00AD317F">
        <w:rPr>
          <w:rFonts w:ascii="Times New Roman" w:hAnsi="Times New Roman"/>
          <w:sz w:val="24"/>
          <w:szCs w:val="24"/>
        </w:rPr>
        <w:t>).</w:t>
      </w:r>
      <w:r w:rsidR="00AD317F" w:rsidRPr="16BC3D3F">
        <w:rPr>
          <w:rFonts w:ascii="Times New Roman" w:hAnsi="Times New Roman"/>
        </w:rPr>
        <w:t xml:space="preserve"> </w:t>
      </w:r>
      <w:r w:rsidRPr="000F2AC8" w:rsidDel="00AD317F">
        <w:rPr>
          <w:rFonts w:ascii="Times New Roman" w:eastAsia="Times New Roman" w:hAnsi="Times New Roman" w:cs="Times New Roman"/>
          <w:color w:val="000000"/>
          <w:sz w:val="24"/>
          <w:szCs w:val="24"/>
        </w:rPr>
        <w:t xml:space="preserve">Any student conducting research directly or indirectly with human subjects must first have the study approved by the University of Kentucky Institutional </w:t>
      </w:r>
      <w:r w:rsidRPr="000F2AC8">
        <w:rPr>
          <w:rFonts w:ascii="Times New Roman" w:eastAsia="Times New Roman" w:hAnsi="Times New Roman" w:cs="Times New Roman"/>
          <w:color w:val="000000"/>
          <w:sz w:val="24"/>
          <w:szCs w:val="24"/>
        </w:rPr>
        <w:t xml:space="preserve">Review Board (IRB). Students should check with the Office of Research Integrity and their major professor for details about the IRB submission. </w:t>
      </w:r>
      <w:r w:rsidRPr="004A6ADD">
        <w:rPr>
          <w:rFonts w:ascii="Times New Roman" w:eastAsia="Times New Roman" w:hAnsi="Times New Roman" w:cs="Times New Roman"/>
          <w:color w:val="000000"/>
          <w:sz w:val="24"/>
          <w:szCs w:val="24"/>
        </w:rPr>
        <w:t xml:space="preserve">Students should </w:t>
      </w:r>
      <w:proofErr w:type="gramStart"/>
      <w:r w:rsidRPr="004A6ADD">
        <w:rPr>
          <w:rFonts w:ascii="Times New Roman" w:eastAsia="Times New Roman" w:hAnsi="Times New Roman" w:cs="Times New Roman"/>
          <w:color w:val="000000"/>
          <w:sz w:val="24"/>
          <w:szCs w:val="24"/>
        </w:rPr>
        <w:t>plan ahead</w:t>
      </w:r>
      <w:proofErr w:type="gramEnd"/>
      <w:r w:rsidRPr="004A6ADD">
        <w:rPr>
          <w:rFonts w:ascii="Times New Roman" w:eastAsia="Times New Roman" w:hAnsi="Times New Roman" w:cs="Times New Roman"/>
          <w:color w:val="000000"/>
          <w:sz w:val="24"/>
          <w:szCs w:val="24"/>
        </w:rPr>
        <w:t xml:space="preserve"> for possible IRB delays, which can sometimes take several months.</w:t>
      </w:r>
    </w:p>
    <w:p w14:paraId="2DC35505" w14:textId="77777777" w:rsidR="000F2AC8" w:rsidRPr="004A6ADD"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39A15CE9" w14:textId="0156C7FB" w:rsidR="004A6ADD" w:rsidRPr="004A6ADD" w:rsidRDefault="006836CD"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4A6ADD">
        <w:rPr>
          <w:rFonts w:ascii="Times New Roman" w:eastAsia="Times New Roman" w:hAnsi="Times New Roman" w:cs="Times New Roman"/>
          <w:b/>
          <w:bCs/>
          <w:i/>
          <w:iCs/>
          <w:color w:val="000000"/>
          <w:sz w:val="24"/>
          <w:szCs w:val="24"/>
        </w:rPr>
        <w:t>Re</w:t>
      </w:r>
      <w:r w:rsidR="006C328D">
        <w:rPr>
          <w:rFonts w:ascii="Times New Roman" w:eastAsia="Times New Roman" w:hAnsi="Times New Roman" w:cs="Times New Roman"/>
          <w:b/>
          <w:bCs/>
          <w:i/>
          <w:iCs/>
          <w:color w:val="000000"/>
          <w:sz w:val="24"/>
          <w:szCs w:val="24"/>
        </w:rPr>
        <w:t>-</w:t>
      </w:r>
      <w:r w:rsidRPr="004A6ADD">
        <w:rPr>
          <w:rFonts w:ascii="Times New Roman" w:eastAsia="Times New Roman" w:hAnsi="Times New Roman" w:cs="Times New Roman"/>
          <w:b/>
          <w:bCs/>
          <w:i/>
          <w:iCs/>
          <w:color w:val="000000"/>
          <w:sz w:val="24"/>
          <w:szCs w:val="24"/>
        </w:rPr>
        <w:t>specialization</w:t>
      </w:r>
      <w:r w:rsidR="004A6ADD">
        <w:rPr>
          <w:rFonts w:ascii="Times New Roman" w:eastAsia="Times New Roman" w:hAnsi="Times New Roman" w:cs="Times New Roman"/>
          <w:b/>
          <w:bCs/>
          <w:i/>
          <w:iCs/>
          <w:color w:val="000000"/>
          <w:sz w:val="24"/>
          <w:szCs w:val="24"/>
        </w:rPr>
        <w:t xml:space="preserve"> in School Psychology</w:t>
      </w:r>
      <w:r w:rsidR="004A6ADD" w:rsidRPr="004A6ADD">
        <w:rPr>
          <w:rFonts w:ascii="Times New Roman" w:hAnsi="Times New Roman" w:cs="Times New Roman"/>
          <w:sz w:val="24"/>
          <w:szCs w:val="24"/>
        </w:rPr>
        <w:br/>
      </w:r>
      <w:r w:rsidR="004A6ADD">
        <w:rPr>
          <w:rFonts w:ascii="Times New Roman" w:hAnsi="Times New Roman" w:cs="Times New Roman"/>
          <w:sz w:val="24"/>
          <w:szCs w:val="24"/>
        </w:rPr>
        <w:t>The University of Kentucky school psychology program</w:t>
      </w:r>
      <w:r w:rsidR="004A6ADD" w:rsidRPr="004A6ADD">
        <w:rPr>
          <w:rFonts w:ascii="Times New Roman" w:hAnsi="Times New Roman" w:cs="Times New Roman"/>
          <w:sz w:val="24"/>
          <w:szCs w:val="24"/>
        </w:rPr>
        <w:t xml:space="preserve"> does not maintain a formal program whereby professionals with prior graduate degrees</w:t>
      </w:r>
      <w:r w:rsidR="004A6ADD">
        <w:rPr>
          <w:rFonts w:ascii="Times New Roman" w:eastAsia="Times New Roman" w:hAnsi="Times New Roman" w:cs="Times New Roman"/>
          <w:b/>
          <w:bCs/>
          <w:i/>
          <w:iCs/>
          <w:color w:val="000000"/>
          <w:sz w:val="24"/>
          <w:szCs w:val="24"/>
        </w:rPr>
        <w:t xml:space="preserve"> </w:t>
      </w:r>
      <w:r w:rsidR="004A6ADD" w:rsidRPr="004A6ADD">
        <w:rPr>
          <w:rFonts w:ascii="Times New Roman" w:hAnsi="Times New Roman" w:cs="Times New Roman"/>
          <w:sz w:val="24"/>
          <w:szCs w:val="24"/>
        </w:rPr>
        <w:t>in counseling, clinical psychology, sp</w:t>
      </w:r>
      <w:r w:rsidR="00A91DC2">
        <w:rPr>
          <w:rFonts w:ascii="Times New Roman" w:hAnsi="Times New Roman" w:cs="Times New Roman"/>
          <w:sz w:val="24"/>
          <w:szCs w:val="24"/>
        </w:rPr>
        <w:t>ecial education, or other similar</w:t>
      </w:r>
      <w:r w:rsidR="004A6ADD" w:rsidRPr="004A6ADD">
        <w:rPr>
          <w:rFonts w:ascii="Times New Roman" w:hAnsi="Times New Roman" w:cs="Times New Roman"/>
          <w:sz w:val="24"/>
          <w:szCs w:val="24"/>
        </w:rPr>
        <w:t xml:space="preserve"> fields may “re-s</w:t>
      </w:r>
      <w:r w:rsidR="00942925">
        <w:rPr>
          <w:rFonts w:ascii="Times New Roman" w:hAnsi="Times New Roman" w:cs="Times New Roman"/>
          <w:sz w:val="24"/>
          <w:szCs w:val="24"/>
        </w:rPr>
        <w:t xml:space="preserve">pecialize” in school psychology. </w:t>
      </w:r>
      <w:r w:rsidR="004A6ADD" w:rsidRPr="004A6ADD">
        <w:rPr>
          <w:rFonts w:ascii="Times New Roman" w:hAnsi="Times New Roman" w:cs="Times New Roman"/>
          <w:sz w:val="24"/>
          <w:szCs w:val="24"/>
        </w:rPr>
        <w:t xml:space="preserve"> </w:t>
      </w:r>
      <w:r w:rsidR="00942925">
        <w:rPr>
          <w:rFonts w:ascii="Times New Roman" w:hAnsi="Times New Roman" w:cs="Times New Roman"/>
          <w:sz w:val="24"/>
          <w:szCs w:val="24"/>
        </w:rPr>
        <w:t>However, the</w:t>
      </w:r>
      <w:r w:rsidR="00A91DC2">
        <w:rPr>
          <w:rFonts w:ascii="Times New Roman" w:hAnsi="Times New Roman" w:cs="Times New Roman"/>
          <w:sz w:val="24"/>
          <w:szCs w:val="24"/>
        </w:rPr>
        <w:t xml:space="preserve"> program </w:t>
      </w:r>
      <w:r w:rsidR="004A6ADD" w:rsidRPr="004A6ADD">
        <w:rPr>
          <w:rFonts w:ascii="Times New Roman" w:hAnsi="Times New Roman" w:cs="Times New Roman"/>
          <w:sz w:val="24"/>
          <w:szCs w:val="24"/>
        </w:rPr>
        <w:t xml:space="preserve">does </w:t>
      </w:r>
      <w:proofErr w:type="gramStart"/>
      <w:r w:rsidR="004A6ADD" w:rsidRPr="004A6ADD">
        <w:rPr>
          <w:rFonts w:ascii="Times New Roman" w:hAnsi="Times New Roman" w:cs="Times New Roman"/>
          <w:sz w:val="24"/>
          <w:szCs w:val="24"/>
        </w:rPr>
        <w:t>give admissions consideration to</w:t>
      </w:r>
      <w:proofErr w:type="gramEnd"/>
      <w:r w:rsidR="004A6ADD" w:rsidRPr="004A6ADD">
        <w:rPr>
          <w:rFonts w:ascii="Times New Roman" w:hAnsi="Times New Roman" w:cs="Times New Roman"/>
          <w:sz w:val="24"/>
          <w:szCs w:val="24"/>
        </w:rPr>
        <w:t xml:space="preserve"> individuals on a case-by-case basis</w:t>
      </w:r>
      <w:r w:rsidR="00942925">
        <w:rPr>
          <w:rFonts w:ascii="Times New Roman" w:hAnsi="Times New Roman" w:cs="Times New Roman"/>
          <w:sz w:val="24"/>
          <w:szCs w:val="24"/>
        </w:rPr>
        <w:t xml:space="preserve"> with respect to transfer of coursework</w:t>
      </w:r>
      <w:r w:rsidR="004A6ADD" w:rsidRPr="004A6ADD">
        <w:rPr>
          <w:rFonts w:ascii="Times New Roman" w:hAnsi="Times New Roman" w:cs="Times New Roman"/>
          <w:sz w:val="24"/>
          <w:szCs w:val="24"/>
        </w:rPr>
        <w:t>. The first step in that process is to conduct a review of the prior coursework</w:t>
      </w:r>
      <w:r w:rsidR="00A91DC2">
        <w:rPr>
          <w:rFonts w:ascii="Times New Roman" w:hAnsi="Times New Roman" w:cs="Times New Roman"/>
          <w:sz w:val="24"/>
          <w:szCs w:val="24"/>
        </w:rPr>
        <w:t xml:space="preserve"> via transcripts </w:t>
      </w:r>
      <w:r w:rsidR="00942925">
        <w:rPr>
          <w:rFonts w:ascii="Times New Roman" w:hAnsi="Times New Roman" w:cs="Times New Roman"/>
          <w:sz w:val="24"/>
          <w:szCs w:val="24"/>
        </w:rPr>
        <w:t xml:space="preserve">and </w:t>
      </w:r>
      <w:r w:rsidR="00A91DC2">
        <w:rPr>
          <w:rFonts w:ascii="Times New Roman" w:hAnsi="Times New Roman" w:cs="Times New Roman"/>
          <w:sz w:val="24"/>
          <w:szCs w:val="24"/>
        </w:rPr>
        <w:t xml:space="preserve">syllabi. This helps </w:t>
      </w:r>
      <w:r w:rsidR="004A6ADD" w:rsidRPr="004A6ADD">
        <w:rPr>
          <w:rFonts w:ascii="Times New Roman" w:hAnsi="Times New Roman" w:cs="Times New Roman"/>
          <w:sz w:val="24"/>
          <w:szCs w:val="24"/>
        </w:rPr>
        <w:t xml:space="preserve">to determine possible equivalency to </w:t>
      </w:r>
      <w:r w:rsidR="004A6ADD">
        <w:rPr>
          <w:rFonts w:ascii="Times New Roman" w:hAnsi="Times New Roman" w:cs="Times New Roman"/>
          <w:sz w:val="24"/>
          <w:szCs w:val="24"/>
        </w:rPr>
        <w:t xml:space="preserve">UK school psychology </w:t>
      </w:r>
      <w:r w:rsidR="004A6ADD" w:rsidRPr="004A6ADD">
        <w:rPr>
          <w:rFonts w:ascii="Times New Roman" w:hAnsi="Times New Roman" w:cs="Times New Roman"/>
          <w:sz w:val="24"/>
          <w:szCs w:val="24"/>
        </w:rPr>
        <w:t xml:space="preserve">program requirements and state and national certification requirements. </w:t>
      </w:r>
      <w:r w:rsidR="00D31930">
        <w:rPr>
          <w:rFonts w:ascii="Times New Roman" w:hAnsi="Times New Roman" w:cs="Times New Roman"/>
          <w:sz w:val="24"/>
          <w:szCs w:val="24"/>
        </w:rPr>
        <w:t>Depending on the outcome of the</w:t>
      </w:r>
      <w:r w:rsidR="004A6ADD" w:rsidRPr="004A6ADD">
        <w:rPr>
          <w:rFonts w:ascii="Times New Roman" w:hAnsi="Times New Roman" w:cs="Times New Roman"/>
          <w:sz w:val="24"/>
          <w:szCs w:val="24"/>
        </w:rPr>
        <w:t xml:space="preserve"> review, individuals with prior graduate degrees may bypass </w:t>
      </w:r>
      <w:r w:rsidR="004A6ADD">
        <w:rPr>
          <w:rFonts w:ascii="Times New Roman" w:hAnsi="Times New Roman" w:cs="Times New Roman"/>
          <w:sz w:val="24"/>
          <w:szCs w:val="24"/>
        </w:rPr>
        <w:t>certain courses and</w:t>
      </w:r>
      <w:r w:rsidR="004A6ADD" w:rsidRPr="004A6ADD">
        <w:rPr>
          <w:rFonts w:ascii="Times New Roman" w:hAnsi="Times New Roman" w:cs="Times New Roman"/>
          <w:sz w:val="24"/>
          <w:szCs w:val="24"/>
        </w:rPr>
        <w:t xml:space="preserve"> complete a customized specialist degree program or a program that, in combination with the individual’s prior work, is </w:t>
      </w:r>
      <w:r w:rsidR="00A91DC2">
        <w:rPr>
          <w:rFonts w:ascii="Times New Roman" w:hAnsi="Times New Roman" w:cs="Times New Roman"/>
          <w:sz w:val="24"/>
          <w:szCs w:val="24"/>
        </w:rPr>
        <w:t xml:space="preserve">found </w:t>
      </w:r>
      <w:r w:rsidR="004A6ADD" w:rsidRPr="004A6ADD">
        <w:rPr>
          <w:rFonts w:ascii="Times New Roman" w:hAnsi="Times New Roman" w:cs="Times New Roman"/>
          <w:sz w:val="24"/>
          <w:szCs w:val="24"/>
        </w:rPr>
        <w:t xml:space="preserve">to be the equivalent of the </w:t>
      </w:r>
      <w:r w:rsidR="004A6ADD">
        <w:rPr>
          <w:rFonts w:ascii="Times New Roman" w:hAnsi="Times New Roman" w:cs="Times New Roman"/>
          <w:sz w:val="24"/>
          <w:szCs w:val="24"/>
        </w:rPr>
        <w:t>UK school psychology</w:t>
      </w:r>
      <w:r w:rsidR="004A6ADD" w:rsidRPr="004A6ADD">
        <w:rPr>
          <w:rFonts w:ascii="Times New Roman" w:hAnsi="Times New Roman" w:cs="Times New Roman"/>
          <w:sz w:val="24"/>
          <w:szCs w:val="24"/>
        </w:rPr>
        <w:t xml:space="preserve"> program. Once admitted, all students are expected to complete program requirements and field experiences in the required sequence. All such requirements must be completed </w:t>
      </w:r>
      <w:proofErr w:type="gramStart"/>
      <w:r w:rsidR="004A6ADD" w:rsidRPr="004A6ADD">
        <w:rPr>
          <w:rFonts w:ascii="Times New Roman" w:hAnsi="Times New Roman" w:cs="Times New Roman"/>
          <w:sz w:val="24"/>
          <w:szCs w:val="24"/>
        </w:rPr>
        <w:t>in order to</w:t>
      </w:r>
      <w:proofErr w:type="gramEnd"/>
      <w:r w:rsidR="004A6ADD" w:rsidRPr="004A6ADD">
        <w:rPr>
          <w:rFonts w:ascii="Times New Roman" w:hAnsi="Times New Roman" w:cs="Times New Roman"/>
          <w:sz w:val="24"/>
          <w:szCs w:val="24"/>
        </w:rPr>
        <w:t xml:space="preserve"> be recommended for state and/or national certification. </w:t>
      </w:r>
    </w:p>
    <w:p w14:paraId="7E76240B" w14:textId="77777777" w:rsidR="006836CD" w:rsidRPr="004A6ADD" w:rsidRDefault="006836CD"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14:paraId="1551AC31" w14:textId="77777777" w:rsidR="000F2AC8" w:rsidRPr="004A6ADD"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4A6ADD">
        <w:rPr>
          <w:rFonts w:ascii="Times New Roman" w:eastAsia="Times New Roman" w:hAnsi="Times New Roman" w:cs="Times New Roman"/>
          <w:b/>
          <w:bCs/>
          <w:i/>
          <w:iCs/>
          <w:color w:val="000000"/>
          <w:sz w:val="24"/>
          <w:szCs w:val="24"/>
        </w:rPr>
        <w:t>Career Guidance</w:t>
      </w:r>
    </w:p>
    <w:p w14:paraId="79478061" w14:textId="77777777" w:rsidR="0029063D"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4A6ADD">
        <w:rPr>
          <w:rFonts w:ascii="Times New Roman" w:eastAsia="Times New Roman" w:hAnsi="Times New Roman" w:cs="Times New Roman"/>
          <w:color w:val="000000"/>
          <w:sz w:val="24"/>
          <w:szCs w:val="24"/>
        </w:rPr>
        <w:t>Students may start a placement folder at the UK Placement and Career Resources Center, which is located on the 2nd floor of the Mathews Building. This Center is an excellent resource for gathering information relative to questions students may have regarding career counseling, resume writing, and skills in interviewing. The Center can offer students a professional recommendation and transcript (credentials) file</w:t>
      </w:r>
      <w:r w:rsidRPr="000F2AC8">
        <w:rPr>
          <w:rFonts w:ascii="Times New Roman" w:eastAsia="Times New Roman" w:hAnsi="Times New Roman" w:cs="Times New Roman"/>
          <w:color w:val="000000"/>
          <w:sz w:val="24"/>
          <w:szCs w:val="24"/>
        </w:rPr>
        <w:t xml:space="preserve"> that students can send to prospective employers. This file may contain a placement form and up to four letters of recommendation.</w:t>
      </w:r>
    </w:p>
    <w:p w14:paraId="47150C5D"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0D8820D5"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Libraries and Computing</w:t>
      </w:r>
    </w:p>
    <w:p w14:paraId="3A604513"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 xml:space="preserve">The three main libraries on campus in which EDP graduate students will be most interested are the Education Library, the Medical Library, and W.T. Young Library, which is the main campus </w:t>
      </w:r>
      <w:r w:rsidRPr="000F2AC8">
        <w:rPr>
          <w:rFonts w:ascii="Times New Roman" w:eastAsia="Times New Roman" w:hAnsi="Times New Roman" w:cs="Times New Roman"/>
          <w:color w:val="000000"/>
          <w:sz w:val="24"/>
          <w:szCs w:val="24"/>
        </w:rPr>
        <w:lastRenderedPageBreak/>
        <w:t xml:space="preserve">library. The Education Library </w:t>
      </w:r>
      <w:proofErr w:type="gramStart"/>
      <w:r w:rsidRPr="000F2AC8">
        <w:rPr>
          <w:rFonts w:ascii="Times New Roman" w:eastAsia="Times New Roman" w:hAnsi="Times New Roman" w:cs="Times New Roman"/>
          <w:color w:val="000000"/>
          <w:sz w:val="24"/>
          <w:szCs w:val="24"/>
        </w:rPr>
        <w:t>is located in</w:t>
      </w:r>
      <w:proofErr w:type="gramEnd"/>
      <w:r w:rsidRPr="000F2AC8">
        <w:rPr>
          <w:rFonts w:ascii="Times New Roman" w:eastAsia="Times New Roman" w:hAnsi="Times New Roman" w:cs="Times New Roman"/>
          <w:color w:val="000000"/>
          <w:sz w:val="24"/>
          <w:szCs w:val="24"/>
        </w:rPr>
        <w:t xml:space="preserve"> Dickey Hall, 2nd floor. Psychological and educational abstracts are in the EPAC Handbook – March 9, 2009, p. 17-18–housed here, as well as the major journals in education and in counseling psychology (as opposed to other branches of psychology, which will not be found here). There are several copying machines available. Students are encouraged to make an appointment with one of the librarians for an orientation </w:t>
      </w:r>
      <w:proofErr w:type="gramStart"/>
      <w:r w:rsidRPr="000F2AC8">
        <w:rPr>
          <w:rFonts w:ascii="Times New Roman" w:eastAsia="Times New Roman" w:hAnsi="Times New Roman" w:cs="Times New Roman"/>
          <w:color w:val="000000"/>
          <w:sz w:val="24"/>
          <w:szCs w:val="24"/>
        </w:rPr>
        <w:t>to</w:t>
      </w:r>
      <w:proofErr w:type="gramEnd"/>
      <w:r w:rsidRPr="000F2AC8">
        <w:rPr>
          <w:rFonts w:ascii="Times New Roman" w:eastAsia="Times New Roman" w:hAnsi="Times New Roman" w:cs="Times New Roman"/>
          <w:color w:val="000000"/>
          <w:sz w:val="24"/>
          <w:szCs w:val="24"/>
        </w:rPr>
        <w:t xml:space="preserve"> the Education Library and its many services. W. T. Young Library, located on the main campus, houses the greatest number of journals and books in the field of psychology. The Medical Library, located in the Medical Center, contains medical, psychiatric, and physiological journals.</w:t>
      </w:r>
    </w:p>
    <w:p w14:paraId="1A46BE80"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2706EAC0" w14:textId="490E394A"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t>The Instructional Technology Center (ITC</w:t>
      </w:r>
      <w:r w:rsidR="00AD317F" w:rsidRPr="16BC3D3F">
        <w:rPr>
          <w:rFonts w:ascii="Times New Roman" w:hAnsi="Times New Roman"/>
        </w:rPr>
        <w:t>;</w:t>
      </w:r>
      <w:r w:rsidR="00AD317F" w:rsidRPr="00AD317F">
        <w:rPr>
          <w:rFonts w:ascii="Times New Roman" w:hAnsi="Times New Roman"/>
          <w:sz w:val="24"/>
          <w:szCs w:val="24"/>
        </w:rPr>
        <w:t xml:space="preserve"> </w:t>
      </w:r>
      <w:hyperlink r:id="rId32" w:history="1">
        <w:r w:rsidR="00AD317F" w:rsidRPr="00AD317F">
          <w:rPr>
            <w:rStyle w:val="Hyperlink"/>
            <w:rFonts w:ascii="Times New Roman" w:hAnsi="Times New Roman"/>
            <w:sz w:val="24"/>
            <w:szCs w:val="24"/>
          </w:rPr>
          <w:t>https://its.uky.edu/</w:t>
        </w:r>
      </w:hyperlink>
      <w:r w:rsidRPr="00AD317F">
        <w:rPr>
          <w:rFonts w:ascii="Times New Roman" w:eastAsia="Times New Roman" w:hAnsi="Times New Roman" w:cs="Times New Roman"/>
          <w:color w:val="000000"/>
          <w:sz w:val="24"/>
          <w:szCs w:val="24"/>
        </w:rPr>
        <w:t>)</w:t>
      </w:r>
      <w:r w:rsidRPr="000F2AC8">
        <w:rPr>
          <w:rFonts w:ascii="Times New Roman" w:eastAsia="Times New Roman" w:hAnsi="Times New Roman" w:cs="Times New Roman"/>
          <w:color w:val="000000"/>
          <w:sz w:val="24"/>
          <w:szCs w:val="24"/>
        </w:rPr>
        <w:t xml:space="preserve"> provides services to support the use of media and technology in instructional, research, and service programs of the College of Education. The ITC has a large collection of hardware and software that may be checked out for use on various computers. The services of the ITC are available to students </w:t>
      </w:r>
      <w:proofErr w:type="gramStart"/>
      <w:r w:rsidRPr="000F2AC8">
        <w:rPr>
          <w:rFonts w:ascii="Times New Roman" w:eastAsia="Times New Roman" w:hAnsi="Times New Roman" w:cs="Times New Roman"/>
          <w:color w:val="000000"/>
          <w:sz w:val="24"/>
          <w:szCs w:val="24"/>
        </w:rPr>
        <w:t>by</w:t>
      </w:r>
      <w:proofErr w:type="gramEnd"/>
      <w:r w:rsidRPr="000F2AC8">
        <w:rPr>
          <w:rFonts w:ascii="Times New Roman" w:eastAsia="Times New Roman" w:hAnsi="Times New Roman" w:cs="Times New Roman"/>
          <w:color w:val="000000"/>
          <w:sz w:val="24"/>
          <w:szCs w:val="24"/>
        </w:rPr>
        <w:t xml:space="preserve"> request. Educational psychology students have access to two computer labs in the basement of Dickey Hall. Two other labs </w:t>
      </w:r>
      <w:proofErr w:type="gramStart"/>
      <w:r w:rsidRPr="000F2AC8">
        <w:rPr>
          <w:rFonts w:ascii="Times New Roman" w:eastAsia="Times New Roman" w:hAnsi="Times New Roman" w:cs="Times New Roman"/>
          <w:color w:val="000000"/>
          <w:sz w:val="24"/>
          <w:szCs w:val="24"/>
        </w:rPr>
        <w:t>are located in</w:t>
      </w:r>
      <w:proofErr w:type="gramEnd"/>
      <w:r w:rsidRPr="000F2AC8">
        <w:rPr>
          <w:rFonts w:ascii="Times New Roman" w:eastAsia="Times New Roman" w:hAnsi="Times New Roman" w:cs="Times New Roman"/>
          <w:color w:val="000000"/>
          <w:sz w:val="24"/>
          <w:szCs w:val="24"/>
        </w:rPr>
        <w:t xml:space="preserve"> the Taylor Education Building.</w:t>
      </w:r>
    </w:p>
    <w:p w14:paraId="4F688EB5" w14:textId="77777777" w:rsidR="000F2AC8" w:rsidRPr="000F2AC8" w:rsidRDefault="000F2AC8" w:rsidP="000F2AC8">
      <w:pPr>
        <w:tabs>
          <w:tab w:val="left" w:pos="720"/>
          <w:tab w:val="left" w:pos="1440"/>
          <w:tab w:val="left" w:pos="9360"/>
        </w:tabs>
        <w:spacing w:after="0" w:line="240" w:lineRule="atLeast"/>
        <w:rPr>
          <w:rFonts w:ascii="Times New Roman" w:eastAsia="Times New Roman" w:hAnsi="Times New Roman" w:cs="Times New Roman"/>
          <w:color w:val="000000"/>
          <w:sz w:val="24"/>
          <w:szCs w:val="20"/>
        </w:rPr>
      </w:pPr>
    </w:p>
    <w:p w14:paraId="7937901D" w14:textId="77777777" w:rsidR="000F2AC8" w:rsidRPr="000F2AC8" w:rsidRDefault="000F2AC8" w:rsidP="16BC3D3F">
      <w:pPr>
        <w:pStyle w:val="Heading1"/>
        <w:rPr>
          <w:sz w:val="20"/>
        </w:rPr>
      </w:pPr>
      <w:bookmarkStart w:id="7" w:name="_VI.__"/>
      <w:bookmarkEnd w:id="7"/>
      <w:r>
        <w:t>VI.     POLICIES AND PROCEDURES</w:t>
      </w:r>
    </w:p>
    <w:p w14:paraId="63A0AAFC" w14:textId="77777777" w:rsidR="000F2AC8" w:rsidRPr="000F2AC8" w:rsidRDefault="000F2AC8" w:rsidP="000F2AC8">
      <w:pPr>
        <w:widowControl w:val="0"/>
        <w:tabs>
          <w:tab w:val="left" w:pos="20"/>
          <w:tab w:val="left" w:pos="720"/>
          <w:tab w:val="left" w:pos="1440"/>
          <w:tab w:val="left" w:pos="2160"/>
          <w:tab w:val="left" w:pos="2740"/>
          <w:tab w:val="left" w:pos="2880"/>
          <w:tab w:val="left" w:pos="3240"/>
          <w:tab w:val="left" w:pos="3600"/>
          <w:tab w:val="left" w:pos="4320"/>
          <w:tab w:val="left" w:pos="5040"/>
          <w:tab w:val="left" w:pos="5760"/>
          <w:tab w:val="left" w:pos="5980"/>
          <w:tab w:val="left" w:pos="6480"/>
          <w:tab w:val="left" w:pos="7020"/>
          <w:tab w:val="left" w:pos="7200"/>
          <w:tab w:val="left" w:pos="7920"/>
          <w:tab w:val="left" w:pos="8640"/>
        </w:tabs>
        <w:spacing w:after="0" w:line="240" w:lineRule="atLeast"/>
        <w:ind w:left="-720" w:right="-720"/>
        <w:rPr>
          <w:rFonts w:ascii="Times New Roman" w:eastAsia="Times New Roman" w:hAnsi="Times New Roman" w:cs="Times New Roman"/>
          <w:b/>
          <w:color w:val="000000"/>
          <w:sz w:val="20"/>
          <w:szCs w:val="20"/>
        </w:rPr>
      </w:pPr>
    </w:p>
    <w:p w14:paraId="25CC6887"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Student Code of Conduct</w:t>
      </w:r>
    </w:p>
    <w:p w14:paraId="2DD2DADC" w14:textId="510405D6" w:rsidR="000F2AC8" w:rsidRPr="000F2AC8" w:rsidRDefault="000F2AC8" w:rsidP="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color w:val="000000"/>
          <w:sz w:val="24"/>
          <w:szCs w:val="24"/>
        </w:rPr>
      </w:pPr>
      <w:r w:rsidRPr="16BC3D3F">
        <w:rPr>
          <w:rFonts w:ascii="Times New Roman" w:eastAsia="Times New Roman" w:hAnsi="Times New Roman" w:cs="Times New Roman"/>
          <w:i/>
          <w:iCs/>
          <w:color w:val="000000"/>
          <w:sz w:val="24"/>
          <w:szCs w:val="24"/>
        </w:rPr>
        <w:t xml:space="preserve">Code of Student Conduct: </w:t>
      </w:r>
      <w:r w:rsidRPr="000F2AC8">
        <w:rPr>
          <w:rFonts w:ascii="Times New Roman" w:eastAsia="Times New Roman" w:hAnsi="Times New Roman" w:cs="Times New Roman"/>
          <w:color w:val="000000"/>
          <w:sz w:val="24"/>
          <w:szCs w:val="24"/>
        </w:rPr>
        <w:t xml:space="preserve">The University has an interest in the character of its students, and therefore, regards behavior at any location (on-campus or off-campus) as a reflection of a student’s character and ability to be a member of the student body. The Code of Student Conduct thus creates an expectation of behavior that the University deems acceptable and is not detrimental to the University. By fulfilling these expectations, students respect their classmates’ rights and further the University’s goals. All students should review and follow the University Code of Student Conduct found at </w:t>
      </w:r>
      <w:hyperlink r:id="rId33" w:history="1">
        <w:r w:rsidR="0077774A" w:rsidRPr="0077774A">
          <w:rPr>
            <w:rStyle w:val="Hyperlink"/>
            <w:rFonts w:ascii="Times New Roman" w:hAnsi="Times New Roman"/>
            <w:sz w:val="24"/>
            <w:szCs w:val="24"/>
          </w:rPr>
          <w:t>https://studentsuccess.uky.edu/student-conduct/services/code-student-conduct</w:t>
        </w:r>
      </w:hyperlink>
      <w:r w:rsidR="0077774A" w:rsidRPr="16BC3D3F" w:rsidDel="0077774A">
        <w:rPr>
          <w:rFonts w:ascii="Times New Roman" w:hAnsi="Times New Roman"/>
          <w:sz w:val="24"/>
          <w:szCs w:val="24"/>
        </w:rPr>
        <w:t>.</w:t>
      </w:r>
    </w:p>
    <w:p w14:paraId="110E2BFF" w14:textId="77777777" w:rsidR="00767C8A" w:rsidRDefault="00767C8A" w:rsidP="16BC3D3F">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14:paraId="3B125454" w14:textId="77777777" w:rsidR="0077774A" w:rsidRPr="0077774A" w:rsidRDefault="0077774A" w:rsidP="16BC3D3F">
      <w:pPr>
        <w:autoSpaceDE w:val="0"/>
        <w:autoSpaceDN w:val="0"/>
        <w:adjustRightInd w:val="0"/>
        <w:spacing w:after="0" w:line="240" w:lineRule="auto"/>
        <w:rPr>
          <w:rFonts w:ascii="Times New Roman" w:hAnsi="Times New Roman"/>
          <w:b/>
          <w:bCs/>
          <w:i/>
          <w:iCs/>
          <w:sz w:val="24"/>
          <w:szCs w:val="24"/>
        </w:rPr>
      </w:pPr>
      <w:r w:rsidRPr="16BC3D3F">
        <w:rPr>
          <w:rFonts w:ascii="Times New Roman" w:hAnsi="Times New Roman"/>
          <w:b/>
          <w:bCs/>
          <w:i/>
          <w:iCs/>
          <w:sz w:val="24"/>
          <w:szCs w:val="24"/>
        </w:rPr>
        <w:t>Non-Discrimination Policy</w:t>
      </w:r>
    </w:p>
    <w:p w14:paraId="393059F5" w14:textId="22C41489" w:rsidR="0077774A" w:rsidRPr="0077774A" w:rsidRDefault="0077774A" w:rsidP="16BC3D3F">
      <w:pPr>
        <w:pStyle w:val="indent"/>
        <w:spacing w:before="0" w:beforeAutospacing="0" w:after="0" w:afterAutospacing="0"/>
        <w:rPr>
          <w:color w:val="000000"/>
          <w:sz w:val="24"/>
          <w:szCs w:val="24"/>
        </w:rPr>
      </w:pPr>
      <w:r w:rsidRPr="16BC3D3F">
        <w:rPr>
          <w:color w:val="000000" w:themeColor="text1"/>
          <w:sz w:val="24"/>
          <w:szCs w:val="24"/>
        </w:rPr>
        <w:t>The University of Kentucky School Psychology Program is committed to a policy of providing educational opportunities to all academically qualified students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r w:rsidRPr="16BC3D3F">
        <w:rPr>
          <w:rStyle w:val="apple-converted-space"/>
          <w:color w:val="000000" w:themeColor="text1"/>
          <w:sz w:val="24"/>
          <w:szCs w:val="24"/>
        </w:rPr>
        <w:t xml:space="preserve"> </w:t>
      </w:r>
      <w:r w:rsidRPr="16BC3D3F">
        <w:rPr>
          <w:color w:val="000000" w:themeColor="text1"/>
          <w:sz w:val="24"/>
          <w:szCs w:val="24"/>
        </w:rPr>
        <w:t>The University of Kentucky is an equal opportunity university. We encourage applications from all academically qualified people interested in educational opportunities.</w:t>
      </w:r>
    </w:p>
    <w:p w14:paraId="59ABA91E" w14:textId="77777777" w:rsidR="0077774A" w:rsidRDefault="0077774A"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p>
    <w:p w14:paraId="12A7A946"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Student Grievance Procedure</w:t>
      </w:r>
    </w:p>
    <w:p w14:paraId="4515A68A" w14:textId="4ED60D2C" w:rsidR="000F2AC8" w:rsidRPr="000F2AC8" w:rsidRDefault="000F2AC8" w:rsidP="000F2AC8">
      <w:pPr>
        <w:spacing w:after="0" w:line="240" w:lineRule="auto"/>
        <w:rPr>
          <w:rFonts w:ascii="Times New Roman" w:eastAsia="Times New Roman" w:hAnsi="Times New Roman" w:cs="Times New Roman"/>
          <w:sz w:val="24"/>
          <w:szCs w:val="24"/>
        </w:rPr>
      </w:pPr>
      <w:r w:rsidRPr="16BC3D3F">
        <w:rPr>
          <w:rFonts w:ascii="Times New Roman" w:eastAsia="Times New Roman" w:hAnsi="Times New Roman" w:cs="Times New Roman"/>
          <w:sz w:val="24"/>
          <w:szCs w:val="24"/>
        </w:rPr>
        <w:t xml:space="preserve">Prior to invoking the procedures described below, the student is strongly encouraged—but not required—to address the grievance with the person alleged to have caused the grievance. This discussion should be held as soon as the student becomes aware of the incident that caused the grievance. The student may wish to present </w:t>
      </w:r>
      <w:r w:rsidR="006219CA" w:rsidRPr="16BC3D3F">
        <w:rPr>
          <w:rFonts w:ascii="Times New Roman" w:eastAsia="Times New Roman" w:hAnsi="Times New Roman" w:cs="Times New Roman"/>
          <w:sz w:val="24"/>
          <w:szCs w:val="24"/>
        </w:rPr>
        <w:t xml:space="preserve">their </w:t>
      </w:r>
      <w:r w:rsidRPr="16BC3D3F">
        <w:rPr>
          <w:rFonts w:ascii="Times New Roman" w:eastAsia="Times New Roman" w:hAnsi="Times New Roman" w:cs="Times New Roman"/>
          <w:sz w:val="24"/>
          <w:szCs w:val="24"/>
        </w:rPr>
        <w:t>grievance in writing to the person who is allegedly responsible for the grievance. In either case, the person alleged to have caused the grievance must respond to the student promptly, either orally or in writing.</w:t>
      </w:r>
    </w:p>
    <w:p w14:paraId="6AA2DA3E" w14:textId="0B4124B2" w:rsidR="000F2AC8" w:rsidRPr="000F2AC8" w:rsidRDefault="000F2AC8" w:rsidP="16BC3D3F">
      <w:pPr>
        <w:spacing w:before="100" w:beforeAutospacing="1" w:after="100" w:afterAutospacing="1" w:line="240" w:lineRule="auto"/>
        <w:rPr>
          <w:rFonts w:ascii="Times New Roman" w:eastAsia="Times New Roman" w:hAnsi="Times New Roman" w:cs="Times New Roman"/>
          <w:sz w:val="24"/>
          <w:szCs w:val="24"/>
        </w:rPr>
      </w:pPr>
      <w:r w:rsidRPr="16BC3D3F">
        <w:rPr>
          <w:rFonts w:ascii="Times New Roman" w:eastAsia="Times New Roman" w:hAnsi="Times New Roman" w:cs="Times New Roman"/>
          <w:i/>
          <w:iCs/>
          <w:sz w:val="24"/>
          <w:szCs w:val="24"/>
        </w:rPr>
        <w:t xml:space="preserve">Initial Review: </w:t>
      </w:r>
      <w:r w:rsidRPr="16BC3D3F">
        <w:rPr>
          <w:rFonts w:ascii="Times New Roman" w:eastAsia="Times New Roman" w:hAnsi="Times New Roman" w:cs="Times New Roman"/>
          <w:sz w:val="24"/>
          <w:szCs w:val="24"/>
        </w:rPr>
        <w:t xml:space="preserve">If a student decides not to present </w:t>
      </w:r>
      <w:r w:rsidR="006219CA" w:rsidRPr="16BC3D3F">
        <w:rPr>
          <w:rFonts w:ascii="Times New Roman" w:eastAsia="Times New Roman" w:hAnsi="Times New Roman" w:cs="Times New Roman"/>
          <w:sz w:val="24"/>
          <w:szCs w:val="24"/>
        </w:rPr>
        <w:t xml:space="preserve">their </w:t>
      </w:r>
      <w:r w:rsidRPr="16BC3D3F">
        <w:rPr>
          <w:rFonts w:ascii="Times New Roman" w:eastAsia="Times New Roman" w:hAnsi="Times New Roman" w:cs="Times New Roman"/>
          <w:sz w:val="24"/>
          <w:szCs w:val="24"/>
        </w:rPr>
        <w:t xml:space="preserve">grievance to the person alleged to have caused the grievance or if the student is not satisfied with the response, he or she may present the </w:t>
      </w:r>
      <w:r w:rsidRPr="16BC3D3F">
        <w:rPr>
          <w:rFonts w:ascii="Times New Roman" w:eastAsia="Times New Roman" w:hAnsi="Times New Roman" w:cs="Times New Roman"/>
          <w:sz w:val="24"/>
          <w:szCs w:val="24"/>
        </w:rPr>
        <w:lastRenderedPageBreak/>
        <w:t xml:space="preserve">grievance in writing to the Director of the Program.  Any such written grievance must be received by the Director no later than thirty calendar days after the student first became aware of the facts which gave rise to the grievance (If the grievance is against the Director of the Program, the student should address </w:t>
      </w:r>
      <w:r w:rsidR="006219CA" w:rsidRPr="16BC3D3F">
        <w:rPr>
          <w:rFonts w:ascii="Times New Roman" w:eastAsia="Times New Roman" w:hAnsi="Times New Roman" w:cs="Times New Roman"/>
          <w:sz w:val="24"/>
          <w:szCs w:val="24"/>
        </w:rPr>
        <w:t>their</w:t>
      </w:r>
      <w:r w:rsidR="002B2B7E" w:rsidRPr="16BC3D3F">
        <w:rPr>
          <w:rFonts w:ascii="Times New Roman" w:eastAsia="Times New Roman" w:hAnsi="Times New Roman" w:cs="Times New Roman"/>
          <w:sz w:val="24"/>
          <w:szCs w:val="24"/>
        </w:rPr>
        <w:t xml:space="preserve"> </w:t>
      </w:r>
      <w:r w:rsidRPr="16BC3D3F">
        <w:rPr>
          <w:rFonts w:ascii="Times New Roman" w:eastAsia="Times New Roman" w:hAnsi="Times New Roman" w:cs="Times New Roman"/>
          <w:sz w:val="24"/>
          <w:szCs w:val="24"/>
        </w:rPr>
        <w:t xml:space="preserve">grievance to the next level director—1. The Director of Graduate Studies; 2. Department Chair; 3. The Dean of the College; and 4. The University Ombud). The Director of the Program will conduct an informal investigation as needed to resolve any factual inconsistencies. </w:t>
      </w:r>
    </w:p>
    <w:p w14:paraId="049B5BC3" w14:textId="25A0C714" w:rsidR="000F2AC8" w:rsidRPr="000F2AC8" w:rsidRDefault="000F2AC8" w:rsidP="16BC3D3F">
      <w:pPr>
        <w:spacing w:before="100" w:beforeAutospacing="1" w:after="100" w:afterAutospacing="1" w:line="240" w:lineRule="auto"/>
        <w:rPr>
          <w:rFonts w:ascii="Times New Roman" w:eastAsia="Times New Roman" w:hAnsi="Times New Roman" w:cs="Times New Roman"/>
          <w:sz w:val="24"/>
          <w:szCs w:val="24"/>
        </w:rPr>
      </w:pPr>
      <w:r w:rsidRPr="16BC3D3F">
        <w:rPr>
          <w:rFonts w:ascii="Times New Roman" w:eastAsia="Times New Roman" w:hAnsi="Times New Roman" w:cs="Times New Roman"/>
          <w:sz w:val="24"/>
          <w:szCs w:val="24"/>
        </w:rPr>
        <w:t xml:space="preserve">Based upon the informal investigation, the Director of the Program shall </w:t>
      </w:r>
      <w:proofErr w:type="gramStart"/>
      <w:r w:rsidRPr="16BC3D3F">
        <w:rPr>
          <w:rFonts w:ascii="Times New Roman" w:eastAsia="Times New Roman" w:hAnsi="Times New Roman" w:cs="Times New Roman"/>
          <w:sz w:val="24"/>
          <w:szCs w:val="24"/>
        </w:rPr>
        <w:t>make a determination</w:t>
      </w:r>
      <w:proofErr w:type="gramEnd"/>
      <w:r w:rsidRPr="16BC3D3F">
        <w:rPr>
          <w:rFonts w:ascii="Times New Roman" w:eastAsia="Times New Roman" w:hAnsi="Times New Roman" w:cs="Times New Roman"/>
          <w:sz w:val="24"/>
          <w:szCs w:val="24"/>
        </w:rPr>
        <w:t xml:space="preserve"> and submit </w:t>
      </w:r>
      <w:r w:rsidR="006219CA" w:rsidRPr="16BC3D3F">
        <w:rPr>
          <w:rFonts w:ascii="Times New Roman" w:eastAsia="Times New Roman" w:hAnsi="Times New Roman" w:cs="Times New Roman"/>
          <w:sz w:val="24"/>
          <w:szCs w:val="24"/>
        </w:rPr>
        <w:t>their</w:t>
      </w:r>
      <w:r w:rsidRPr="16BC3D3F">
        <w:rPr>
          <w:rFonts w:ascii="Times New Roman" w:eastAsia="Times New Roman" w:hAnsi="Times New Roman" w:cs="Times New Roman"/>
          <w:sz w:val="24"/>
          <w:szCs w:val="24"/>
        </w:rPr>
        <w:t xml:space="preserve"> decision in writing to the student and to the person alleged to have caused the grievance within ten calendar days of receiving the student’s complaint. The written determination shall include the reasons for the decision, shall indicate </w:t>
      </w:r>
      <w:proofErr w:type="gramStart"/>
      <w:r w:rsidRPr="16BC3D3F">
        <w:rPr>
          <w:rFonts w:ascii="Times New Roman" w:eastAsia="Times New Roman" w:hAnsi="Times New Roman" w:cs="Times New Roman"/>
          <w:sz w:val="24"/>
          <w:szCs w:val="24"/>
        </w:rPr>
        <w:t>the remedial</w:t>
      </w:r>
      <w:proofErr w:type="gramEnd"/>
      <w:r w:rsidRPr="16BC3D3F">
        <w:rPr>
          <w:rFonts w:ascii="Times New Roman" w:eastAsia="Times New Roman" w:hAnsi="Times New Roman" w:cs="Times New Roman"/>
          <w:sz w:val="24"/>
          <w:szCs w:val="24"/>
        </w:rPr>
        <w:t xml:space="preserve"> action to be taken if any, and shall inform the student of the right to seek review by the Director of Graduate Studies or the Department Chair.</w:t>
      </w:r>
    </w:p>
    <w:p w14:paraId="571BF625" w14:textId="03588BE5" w:rsidR="000F2AC8" w:rsidRPr="000F2AC8" w:rsidRDefault="000F2AC8" w:rsidP="16BC3D3F">
      <w:pPr>
        <w:spacing w:before="100" w:beforeAutospacing="1" w:after="100" w:afterAutospacing="1" w:line="240" w:lineRule="auto"/>
        <w:rPr>
          <w:rFonts w:ascii="Times New Roman" w:eastAsia="Times New Roman" w:hAnsi="Times New Roman" w:cs="Times New Roman"/>
          <w:sz w:val="24"/>
          <w:szCs w:val="24"/>
        </w:rPr>
      </w:pPr>
      <w:r w:rsidRPr="16BC3D3F">
        <w:rPr>
          <w:rFonts w:ascii="Times New Roman" w:eastAsia="Times New Roman" w:hAnsi="Times New Roman" w:cs="Times New Roman"/>
          <w:i/>
          <w:iCs/>
          <w:sz w:val="24"/>
          <w:szCs w:val="24"/>
        </w:rPr>
        <w:t xml:space="preserve">Appeal Procedure: </w:t>
      </w:r>
      <w:r w:rsidRPr="16BC3D3F">
        <w:rPr>
          <w:rFonts w:ascii="Times New Roman" w:eastAsia="Times New Roman" w:hAnsi="Times New Roman" w:cs="Times New Roman"/>
          <w:sz w:val="24"/>
          <w:szCs w:val="24"/>
        </w:rPr>
        <w:t xml:space="preserve">Within ten calendar days of receipt of the Director’s decision, a student who is not satisfied with the response of the Director after the initial review may seek further review by submitting the written grievance, together with the Director’s written decision, to the Director of Graduate Studies (DGS).  The DGS will be limited to a review of the basis for the Director’s decision and does not need to involve a new investigation. The DGS may, but is not required to, direct that further facts be gathered or that additional remedial action be taken. Within 15 calendar days of receipt of the request for review, the DGS shall submit </w:t>
      </w:r>
      <w:r w:rsidR="006219CA" w:rsidRPr="16BC3D3F">
        <w:rPr>
          <w:rFonts w:ascii="Times New Roman" w:eastAsia="Times New Roman" w:hAnsi="Times New Roman" w:cs="Times New Roman"/>
          <w:sz w:val="24"/>
          <w:szCs w:val="24"/>
        </w:rPr>
        <w:t>their</w:t>
      </w:r>
      <w:r w:rsidRPr="16BC3D3F">
        <w:rPr>
          <w:rFonts w:ascii="Times New Roman" w:eastAsia="Times New Roman" w:hAnsi="Times New Roman" w:cs="Times New Roman"/>
          <w:sz w:val="24"/>
          <w:szCs w:val="24"/>
        </w:rPr>
        <w:t xml:space="preserve"> decision in writing to the student and to the person alleged to have caused the grievance.  The written disposition shall include the reasons for the decision, and it shall direct a remedy for the aggrieved student if any.  The student may elect to appeal the DGS’s decision to the Chair of the Department.  Any such appeal must be filed not later than fifteen calendar days after the student receives the DGS’s decision.</w:t>
      </w:r>
    </w:p>
    <w:p w14:paraId="66BECD05" w14:textId="77777777" w:rsidR="000F2AC8" w:rsidRPr="000F2AC8" w:rsidRDefault="000F2AC8" w:rsidP="000F2AC8">
      <w:pPr>
        <w:spacing w:before="100" w:beforeAutospacing="1" w:after="100" w:afterAutospacing="1" w:line="240" w:lineRule="auto"/>
        <w:rPr>
          <w:rFonts w:ascii="Times New Roman" w:eastAsia="Times New Roman" w:hAnsi="Times New Roman" w:cs="Times New Roman"/>
          <w:sz w:val="24"/>
          <w:szCs w:val="24"/>
        </w:rPr>
      </w:pPr>
      <w:r w:rsidRPr="000F2AC8">
        <w:rPr>
          <w:rFonts w:ascii="Times New Roman" w:eastAsia="Times New Roman" w:hAnsi="Times New Roman" w:cs="Times New Roman"/>
          <w:sz w:val="24"/>
          <w:szCs w:val="24"/>
        </w:rPr>
        <w:t xml:space="preserve">Any verbal or written complaints filed by a student in the grievance process will be kept confidential. All complaints will be maintained according to the doctoral program’s procedures that are aligned with the APA Commission on Accreditation’s Filing Procedures (C-12): “The complaint log will include the date the complaint/grievance was filed, the issue(s) addressed, what, if any, action was taken, and the governance level (e.g., department, college, institution) at which the complaint/grievance has been or will be adjudicated.” All documentation will be kept in a locked filing cabinet with the Director of Graduate Studies. </w:t>
      </w:r>
    </w:p>
    <w:p w14:paraId="40CC2204"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b/>
          <w:bCs/>
          <w:i/>
          <w:iCs/>
          <w:color w:val="000000"/>
          <w:sz w:val="24"/>
          <w:szCs w:val="24"/>
        </w:rPr>
      </w:pPr>
      <w:r w:rsidRPr="000F2AC8">
        <w:rPr>
          <w:rFonts w:ascii="Times New Roman" w:eastAsia="Times New Roman" w:hAnsi="Times New Roman" w:cs="Times New Roman"/>
          <w:b/>
          <w:bCs/>
          <w:i/>
          <w:iCs/>
          <w:color w:val="000000"/>
          <w:sz w:val="24"/>
          <w:szCs w:val="24"/>
        </w:rPr>
        <w:t>Student Termination Policy</w:t>
      </w:r>
    </w:p>
    <w:p w14:paraId="7241CE30" w14:textId="310CC224" w:rsidR="000F2AC8" w:rsidRPr="000F2AC8" w:rsidRDefault="000F2AC8" w:rsidP="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rPr>
          <w:rFonts w:ascii="Times New Roman" w:eastAsia="Times New Roman" w:hAnsi="Times New Roman" w:cs="Times New Roman"/>
          <w:color w:val="000000"/>
          <w:sz w:val="24"/>
          <w:szCs w:val="24"/>
        </w:rPr>
      </w:pPr>
      <w:r w:rsidRPr="16BC3D3F">
        <w:rPr>
          <w:rFonts w:ascii="Times New Roman" w:eastAsia="Times New Roman" w:hAnsi="Times New Roman" w:cs="Times New Roman"/>
          <w:color w:val="000000" w:themeColor="text1"/>
          <w:sz w:val="24"/>
          <w:szCs w:val="24"/>
        </w:rPr>
        <w:t>Students are expected to show the highest professional standards during their coursework activities as well as during practicum and internship experiences and acceptable achievement of content skills throughout the program. Specifically, students are expected to demonstrate professional behavior that is consistent with the professional standards outlined by the National Association of School Psychologists. When it appears that a candidate is seriously lacking in meeting these expectations, a request may be made by faculty, the school supervisor</w:t>
      </w:r>
      <w:r w:rsidR="00F55D03" w:rsidRPr="16BC3D3F">
        <w:rPr>
          <w:rFonts w:ascii="Times New Roman" w:eastAsia="Times New Roman" w:hAnsi="Times New Roman" w:cs="Times New Roman"/>
          <w:color w:val="000000" w:themeColor="text1"/>
          <w:sz w:val="24"/>
          <w:szCs w:val="24"/>
        </w:rPr>
        <w:t xml:space="preserve"> </w:t>
      </w:r>
      <w:r w:rsidRPr="16BC3D3F">
        <w:rPr>
          <w:rFonts w:ascii="Times New Roman" w:eastAsia="Times New Roman" w:hAnsi="Times New Roman" w:cs="Times New Roman"/>
          <w:color w:val="000000" w:themeColor="text1"/>
          <w:sz w:val="24"/>
          <w:szCs w:val="24"/>
        </w:rPr>
        <w:t xml:space="preserve">or by the university supervisor to terminate the candidate and remove </w:t>
      </w:r>
      <w:r w:rsidR="006219CA" w:rsidRPr="16BC3D3F">
        <w:rPr>
          <w:rFonts w:ascii="Times New Roman" w:eastAsia="Times New Roman" w:hAnsi="Times New Roman" w:cs="Times New Roman"/>
          <w:color w:val="000000" w:themeColor="text1"/>
          <w:sz w:val="24"/>
          <w:szCs w:val="24"/>
        </w:rPr>
        <w:t>them</w:t>
      </w:r>
      <w:r w:rsidRPr="16BC3D3F">
        <w:rPr>
          <w:rFonts w:ascii="Times New Roman" w:eastAsia="Times New Roman" w:hAnsi="Times New Roman" w:cs="Times New Roman"/>
          <w:color w:val="000000" w:themeColor="text1"/>
          <w:sz w:val="24"/>
          <w:szCs w:val="24"/>
        </w:rPr>
        <w:t xml:space="preserve"> from the program. Reasons for dismissal from the specialist program may include, but are not limited to, the following:</w:t>
      </w:r>
      <w:r>
        <w:br/>
      </w:r>
    </w:p>
    <w:p w14:paraId="6190065D" w14:textId="77777777" w:rsidR="000F2AC8" w:rsidRPr="000F2AC8" w:rsidRDefault="000F2AC8" w:rsidP="000F2AC8">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lastRenderedPageBreak/>
        <w:t xml:space="preserve">Lack of responsibility in fulfilling program requirements such as: </w:t>
      </w:r>
    </w:p>
    <w:p w14:paraId="6D511299" w14:textId="77777777" w:rsidR="000F2AC8" w:rsidRPr="000F2AC8" w:rsidRDefault="000F2AC8" w:rsidP="000F2AC8">
      <w:pPr>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Grade of C that has not been corrected</w:t>
      </w:r>
    </w:p>
    <w:p w14:paraId="5A43583D" w14:textId="77777777" w:rsidR="000F2AC8" w:rsidRPr="000F2AC8" w:rsidRDefault="000F2AC8" w:rsidP="000F2AC8">
      <w:pPr>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Failure to complete practicum requirements</w:t>
      </w:r>
    </w:p>
    <w:p w14:paraId="649D0249" w14:textId="77777777" w:rsidR="000F2AC8" w:rsidRPr="000F2AC8" w:rsidRDefault="000F2AC8" w:rsidP="000F2AC8">
      <w:pPr>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Failure to successfully complete cumulative portfolio for degree completion</w:t>
      </w:r>
    </w:p>
    <w:p w14:paraId="766D9A76"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Behaviors indicating an attitude of indifference or hostility</w:t>
      </w:r>
    </w:p>
    <w:p w14:paraId="65CB88F1"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Poor written or oral language skills that interfere with provision of psychological services</w:t>
      </w:r>
    </w:p>
    <w:p w14:paraId="4C516AEE"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Limited clinical competency (i.e., chronically unprepared, poorly developed diagnostic skills, poorly developed interview skills, poor assessment skills, etc.)</w:t>
      </w:r>
    </w:p>
    <w:p w14:paraId="6A7FFD15"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Poor interpersonal skills with peers, a school's students, clients, faculty, and/or staff</w:t>
      </w:r>
    </w:p>
    <w:p w14:paraId="4B1CF98D" w14:textId="649E1468"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 xml:space="preserve">Violation of program or school policies, procedures, rules, regulations, or </w:t>
      </w:r>
      <w:r w:rsidR="00B52C9D">
        <w:rPr>
          <w:rFonts w:ascii="Times" w:eastAsia="Times New Roman" w:hAnsi="Times" w:cs="Times New Roman"/>
          <w:color w:val="000000"/>
          <w:sz w:val="24"/>
          <w:szCs w:val="24"/>
        </w:rPr>
        <w:t xml:space="preserve">APA, NASP, and Kentucky Professional </w:t>
      </w:r>
      <w:r w:rsidRPr="000F2AC8">
        <w:rPr>
          <w:rFonts w:ascii="Times" w:eastAsia="Times New Roman" w:hAnsi="Times" w:cs="Times New Roman"/>
          <w:color w:val="000000"/>
          <w:sz w:val="24"/>
          <w:szCs w:val="24"/>
        </w:rPr>
        <w:t>code</w:t>
      </w:r>
      <w:r w:rsidR="00B52C9D">
        <w:rPr>
          <w:rFonts w:ascii="Times" w:eastAsia="Times New Roman" w:hAnsi="Times" w:cs="Times New Roman"/>
          <w:color w:val="000000"/>
          <w:sz w:val="24"/>
          <w:szCs w:val="24"/>
        </w:rPr>
        <w:t>s</w:t>
      </w:r>
      <w:r w:rsidRPr="000F2AC8">
        <w:rPr>
          <w:rFonts w:ascii="Times" w:eastAsia="Times New Roman" w:hAnsi="Times" w:cs="Times New Roman"/>
          <w:color w:val="000000"/>
          <w:sz w:val="24"/>
          <w:szCs w:val="24"/>
        </w:rPr>
        <w:t xml:space="preserve"> of ethics</w:t>
      </w:r>
    </w:p>
    <w:p w14:paraId="319E77C8"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Lack of appropriate professional attitude or behavior in an educational or clinical setting</w:t>
      </w:r>
    </w:p>
    <w:p w14:paraId="2765FA2A"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 xml:space="preserve">Mental health issues (e.g., paranoid schizophrenia, bi-polar disorder, personality disorder) that interfere with providing psychological services and/or place students/clients at-risk or at harm </w:t>
      </w:r>
    </w:p>
    <w:p w14:paraId="0E3AF42E"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 xml:space="preserve">Addiction (e.g., alcohol, marijuana, gambling) </w:t>
      </w:r>
    </w:p>
    <w:p w14:paraId="06B630CD"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Conviction of a felony (e.g., stealing, assault, child sexual abuse)</w:t>
      </w:r>
    </w:p>
    <w:p w14:paraId="167AE2C5" w14:textId="14B710F3"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 xml:space="preserve">Inability to officially document prior degrees (bachelor’s degree, </w:t>
      </w:r>
      <w:proofErr w:type="gramStart"/>
      <w:r w:rsidR="000000A4">
        <w:rPr>
          <w:rFonts w:ascii="Times" w:eastAsia="Times New Roman" w:hAnsi="Times" w:cs="Times New Roman"/>
          <w:color w:val="000000"/>
          <w:sz w:val="24"/>
          <w:szCs w:val="24"/>
        </w:rPr>
        <w:t>M</w:t>
      </w:r>
      <w:r w:rsidRPr="000F2AC8">
        <w:rPr>
          <w:rFonts w:ascii="Times" w:eastAsia="Times New Roman" w:hAnsi="Times" w:cs="Times New Roman"/>
          <w:color w:val="000000"/>
          <w:sz w:val="24"/>
          <w:szCs w:val="24"/>
        </w:rPr>
        <w:t>aster’s</w:t>
      </w:r>
      <w:proofErr w:type="gramEnd"/>
      <w:r w:rsidRPr="000F2AC8">
        <w:rPr>
          <w:rFonts w:ascii="Times" w:eastAsia="Times New Roman" w:hAnsi="Times" w:cs="Times New Roman"/>
          <w:color w:val="000000"/>
          <w:sz w:val="24"/>
          <w:szCs w:val="24"/>
        </w:rPr>
        <w:t xml:space="preserve"> degree)</w:t>
      </w:r>
    </w:p>
    <w:p w14:paraId="035A5F2F" w14:textId="77777777" w:rsidR="000F2AC8" w:rsidRPr="000F2AC8" w:rsidRDefault="000F2AC8" w:rsidP="000F2AC8">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rPr>
          <w:rFonts w:ascii="Times" w:eastAsia="Times New Roman" w:hAnsi="Times" w:cs="Times New Roman"/>
          <w:color w:val="000000"/>
          <w:sz w:val="24"/>
          <w:szCs w:val="24"/>
        </w:rPr>
      </w:pPr>
      <w:r w:rsidRPr="000F2AC8">
        <w:rPr>
          <w:rFonts w:ascii="Times" w:eastAsia="Times New Roman" w:hAnsi="Times" w:cs="Times New Roman"/>
          <w:color w:val="000000"/>
          <w:sz w:val="24"/>
          <w:szCs w:val="24"/>
        </w:rPr>
        <w:t>Plagiarism</w:t>
      </w:r>
    </w:p>
    <w:p w14:paraId="3D0249B8" w14:textId="77777777" w:rsidR="000F2AC8" w:rsidRPr="000F2AC8" w:rsidRDefault="000F2AC8" w:rsidP="000F2AC8">
      <w:pPr>
        <w:spacing w:after="0" w:line="240" w:lineRule="auto"/>
        <w:rPr>
          <w:rFonts w:ascii="Times New Roman" w:eastAsia="Times New Roman" w:hAnsi="Times New Roman" w:cs="Times New Roman"/>
          <w:color w:val="000000"/>
          <w:sz w:val="24"/>
          <w:szCs w:val="24"/>
        </w:rPr>
      </w:pPr>
      <w:r w:rsidRPr="000F2AC8">
        <w:rPr>
          <w:rFonts w:ascii="Times New Roman" w:eastAsia="Times New Roman" w:hAnsi="Times New Roman" w:cs="Times New Roman"/>
          <w:color w:val="000000"/>
          <w:sz w:val="24"/>
          <w:szCs w:val="24"/>
        </w:rPr>
        <w:br w:type="page"/>
      </w:r>
    </w:p>
    <w:p w14:paraId="1BD2E1CD" w14:textId="6528CBB6" w:rsidR="000F2AC8" w:rsidRPr="000F2AC8" w:rsidRDefault="000F2AC8" w:rsidP="16BC3D3F">
      <w:pPr>
        <w:pStyle w:val="Heading1"/>
        <w:jc w:val="center"/>
      </w:pPr>
      <w:bookmarkStart w:id="8" w:name="_Appendix_A:_"/>
      <w:bookmarkEnd w:id="8"/>
      <w:r>
        <w:lastRenderedPageBreak/>
        <w:t xml:space="preserve">Appendix A:  </w:t>
      </w:r>
      <w:r w:rsidR="00D82706">
        <w:t>Ed.S.</w:t>
      </w:r>
      <w:r>
        <w:t xml:space="preserve"> Program Training Model</w:t>
      </w:r>
    </w:p>
    <w:p w14:paraId="042D33AB" w14:textId="27694214" w:rsidR="000F2AC8" w:rsidRPr="000F2AC8" w:rsidRDefault="000F2AC8" w:rsidP="000F2AC8">
      <w:pPr>
        <w:spacing w:after="0" w:line="240" w:lineRule="auto"/>
        <w:rPr>
          <w:rFonts w:ascii="Times New Roman" w:eastAsia="Times New Roman" w:hAnsi="Times New Roman" w:cs="Times New Roman"/>
          <w:color w:val="000000"/>
          <w:sz w:val="24"/>
          <w:szCs w:val="24"/>
        </w:rPr>
      </w:pPr>
    </w:p>
    <w:p w14:paraId="5523D174" w14:textId="0C18BEF4" w:rsidR="000F2AC8" w:rsidRPr="000F2AC8" w:rsidRDefault="00452729" w:rsidP="000F2AC8">
      <w:pPr>
        <w:spacing w:after="0" w:line="240" w:lineRule="auto"/>
        <w:rPr>
          <w:rFonts w:ascii="Times New Roman" w:eastAsia="Times New Roman" w:hAnsi="Times New Roman" w:cs="Times New Roman"/>
          <w:color w:val="000000"/>
          <w:sz w:val="24"/>
          <w:szCs w:val="24"/>
        </w:rPr>
      </w:pPr>
      <w:r w:rsidRPr="00452729">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61312" behindDoc="0" locked="0" layoutInCell="1" allowOverlap="1" wp14:anchorId="37DB1CCF" wp14:editId="16D6FE68">
                <wp:simplePos x="0" y="0"/>
                <wp:positionH relativeFrom="column">
                  <wp:posOffset>1244600</wp:posOffset>
                </wp:positionH>
                <wp:positionV relativeFrom="paragraph">
                  <wp:posOffset>182880</wp:posOffset>
                </wp:positionV>
                <wp:extent cx="3619500" cy="29845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8450"/>
                        </a:xfrm>
                        <a:prstGeom prst="rect">
                          <a:avLst/>
                        </a:prstGeom>
                        <a:solidFill>
                          <a:srgbClr val="FFFFFF"/>
                        </a:solidFill>
                        <a:ln w="9525">
                          <a:solidFill>
                            <a:srgbClr val="000000"/>
                          </a:solidFill>
                          <a:miter lim="800000"/>
                          <a:headEnd/>
                          <a:tailEnd/>
                        </a:ln>
                      </wps:spPr>
                      <wps:txbx>
                        <w:txbxContent>
                          <w:p w14:paraId="508EFE92" w14:textId="124F8EFF" w:rsidR="00452729" w:rsidRPr="00452729" w:rsidRDefault="00452729">
                            <w:pPr>
                              <w:rPr>
                                <w:b/>
                                <w:bCs/>
                                <w:sz w:val="18"/>
                                <w:szCs w:val="18"/>
                              </w:rPr>
                            </w:pPr>
                            <w:r w:rsidRPr="00452729">
                              <w:rPr>
                                <w:b/>
                                <w:bCs/>
                                <w:sz w:val="18"/>
                                <w:szCs w:val="18"/>
                              </w:rPr>
                              <w:t xml:space="preserve">Grounded in Community Responsiveness and Whole Child </w:t>
                            </w:r>
                            <w:r w:rsidR="009441DC">
                              <w:rPr>
                                <w:b/>
                                <w:bCs/>
                                <w:sz w:val="18"/>
                                <w:szCs w:val="18"/>
                              </w:rPr>
                              <w:t>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B1CCF" id="_x0000_t202" coordsize="21600,21600" o:spt="202" path="m,l,21600r21600,l21600,xe">
                <v:stroke joinstyle="miter"/>
                <v:path gradientshapeok="t" o:connecttype="rect"/>
              </v:shapetype>
              <v:shape id="Text Box 2" o:spid="_x0000_s1027" type="#_x0000_t202" style="position:absolute;margin-left:98pt;margin-top:14.4pt;width:285pt;height: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">
                <v:textbox>
                  <w:txbxContent>
                    <w:p w14:paraId="508EFE92" w14:textId="124F8EFF" w:rsidR="00452729" w:rsidRPr="00452729" w:rsidRDefault="00452729">
                      <w:pPr>
                        <w:rPr>
                          <w:b/>
                          <w:bCs/>
                          <w:sz w:val="18"/>
                          <w:szCs w:val="18"/>
                        </w:rPr>
                      </w:pPr>
                      <w:r w:rsidRPr="00452729">
                        <w:rPr>
                          <w:b/>
                          <w:bCs/>
                          <w:sz w:val="18"/>
                          <w:szCs w:val="18"/>
                        </w:rPr>
                        <w:t xml:space="preserve">Grounded in Community Responsiveness and Whole Child </w:t>
                      </w:r>
                      <w:r w:rsidR="009441DC">
                        <w:rPr>
                          <w:b/>
                          <w:bCs/>
                          <w:sz w:val="18"/>
                          <w:szCs w:val="18"/>
                        </w:rPr>
                        <w:t>Approach</w:t>
                      </w:r>
                    </w:p>
                  </w:txbxContent>
                </v:textbox>
              </v:shape>
            </w:pict>
          </mc:Fallback>
        </mc:AlternateContent>
      </w:r>
      <w:r w:rsidR="000F2AC8" w:rsidRPr="000F2AC8">
        <w:rPr>
          <w:rFonts w:ascii="Times New Roman" w:eastAsia="Times New Roman" w:hAnsi="Times New Roman" w:cs="Times New Roman"/>
          <w:noProof/>
          <w:color w:val="000000"/>
          <w:sz w:val="24"/>
          <w:szCs w:val="24"/>
        </w:rPr>
        <w:drawing>
          <wp:inline distT="0" distB="0" distL="0" distR="0" wp14:anchorId="4AB5583E" wp14:editId="2A07317E">
            <wp:extent cx="5986579" cy="4221126"/>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7263" cy="4221608"/>
                    </a:xfrm>
                    <a:prstGeom prst="rect">
                      <a:avLst/>
                    </a:prstGeom>
                    <a:noFill/>
                    <a:ln>
                      <a:noFill/>
                    </a:ln>
                  </pic:spPr>
                </pic:pic>
              </a:graphicData>
            </a:graphic>
          </wp:inline>
        </w:drawing>
      </w:r>
    </w:p>
    <w:p w14:paraId="5A274108" w14:textId="77777777" w:rsidR="000830AF" w:rsidRDefault="000830AF">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2EF6AD58" w14:textId="71BD3B34" w:rsidR="000F2AC8" w:rsidRPr="000F2AC8" w:rsidRDefault="000F2AC8" w:rsidP="16BC3D3F">
      <w:pPr>
        <w:pStyle w:val="Heading1"/>
        <w:jc w:val="center"/>
      </w:pPr>
      <w:bookmarkStart w:id="9" w:name="_Appendix_B:_"/>
      <w:bookmarkEnd w:id="9"/>
      <w:r>
        <w:lastRenderedPageBreak/>
        <w:t xml:space="preserve">Appendix B:  </w:t>
      </w:r>
      <w:r w:rsidR="00D82706">
        <w:t>Ed.S.</w:t>
      </w:r>
      <w:r>
        <w:t xml:space="preserve"> Program Goals, Objectives, and Competencies</w:t>
      </w:r>
    </w:p>
    <w:p w14:paraId="4864CFDA"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p w14:paraId="5E86B197" w14:textId="77777777" w:rsidR="000F2AC8" w:rsidRPr="000F2AC8" w:rsidRDefault="000F2AC8" w:rsidP="000F2AC8">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0F2AC8" w:rsidRPr="000F2AC8" w14:paraId="6E5DEA69" w14:textId="77777777" w:rsidTr="16BC3D3F">
        <w:tc>
          <w:tcPr>
            <w:tcW w:w="9378" w:type="dxa"/>
            <w:shd w:val="clear" w:color="auto" w:fill="D9D9D9" w:themeFill="background1" w:themeFillShade="D9"/>
          </w:tcPr>
          <w:p w14:paraId="7057CE10"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t>Domain I: Students Demonstrate Professional Conduct</w:t>
            </w:r>
          </w:p>
          <w:p w14:paraId="73891E57"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t>(</w:t>
            </w:r>
            <w:r w:rsidRPr="16BC3D3F">
              <w:rPr>
                <w:rFonts w:ascii="Times New Roman" w:eastAsia="Times New Roman" w:hAnsi="Times New Roman" w:cs="Times New Roman"/>
                <w:b/>
                <w:bCs/>
                <w:i/>
                <w:iCs/>
                <w:snapToGrid w:val="0"/>
                <w:color w:val="000000"/>
                <w:sz w:val="24"/>
                <w:szCs w:val="24"/>
              </w:rPr>
              <w:t>Evaluated with Practicum Evaluation</w:t>
            </w:r>
            <w:r w:rsidR="5842F773" w:rsidRPr="16BC3D3F">
              <w:rPr>
                <w:rFonts w:ascii="Times New Roman" w:eastAsia="Times New Roman" w:hAnsi="Times New Roman" w:cs="Times New Roman"/>
                <w:b/>
                <w:bCs/>
                <w:i/>
                <w:iCs/>
                <w:snapToGrid w:val="0"/>
                <w:color w:val="000000"/>
                <w:sz w:val="24"/>
                <w:szCs w:val="24"/>
              </w:rPr>
              <w:t>, Intern Evaluation</w:t>
            </w:r>
            <w:r w:rsidRPr="16BC3D3F">
              <w:rPr>
                <w:rFonts w:ascii="Times New Roman" w:eastAsia="Times New Roman" w:hAnsi="Times New Roman" w:cs="Times New Roman"/>
                <w:b/>
                <w:bCs/>
                <w:i/>
                <w:iCs/>
                <w:snapToGrid w:val="0"/>
                <w:color w:val="000000"/>
                <w:sz w:val="24"/>
                <w:szCs w:val="24"/>
              </w:rPr>
              <w:t xml:space="preserve"> and Coursework</w:t>
            </w:r>
            <w:r w:rsidRPr="16BC3D3F">
              <w:rPr>
                <w:rFonts w:ascii="Times New Roman" w:eastAsia="Times New Roman" w:hAnsi="Times New Roman" w:cs="Times New Roman"/>
                <w:b/>
                <w:bCs/>
                <w:snapToGrid w:val="0"/>
                <w:color w:val="000000"/>
                <w:sz w:val="24"/>
                <w:szCs w:val="24"/>
              </w:rPr>
              <w:t>)</w:t>
            </w:r>
          </w:p>
        </w:tc>
      </w:tr>
      <w:tr w:rsidR="000F2AC8" w:rsidRPr="000F2AC8" w14:paraId="0193B29E" w14:textId="77777777" w:rsidTr="16BC3D3F">
        <w:tc>
          <w:tcPr>
            <w:tcW w:w="9378" w:type="dxa"/>
          </w:tcPr>
          <w:p w14:paraId="23F6B34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Objectives for Domain #</w:t>
            </w:r>
            <w:proofErr w:type="gramStart"/>
            <w:r w:rsidRPr="00DA03B4">
              <w:rPr>
                <w:rFonts w:ascii="Times New Roman" w:eastAsia="Times New Roman" w:hAnsi="Times New Roman" w:cs="Times New Roman"/>
                <w:snapToGrid w:val="0"/>
                <w:color w:val="000000"/>
                <w:sz w:val="24"/>
                <w:szCs w:val="24"/>
                <w:u w:val="single"/>
              </w:rPr>
              <w:t xml:space="preserve">I </w:t>
            </w:r>
            <w:r w:rsidRPr="00DA03B4">
              <w:rPr>
                <w:rFonts w:ascii="Times New Roman" w:eastAsia="Times New Roman" w:hAnsi="Times New Roman" w:cs="Times New Roman"/>
                <w:snapToGrid w:val="0"/>
                <w:color w:val="000000"/>
                <w:sz w:val="24"/>
                <w:szCs w:val="24"/>
              </w:rPr>
              <w:t>:</w:t>
            </w:r>
            <w:proofErr w:type="gramEnd"/>
            <w:r w:rsidRPr="00DA03B4">
              <w:rPr>
                <w:rFonts w:ascii="Times New Roman" w:eastAsia="Times New Roman" w:hAnsi="Times New Roman" w:cs="Times New Roman"/>
                <w:snapToGrid w:val="0"/>
                <w:color w:val="000000"/>
                <w:sz w:val="24"/>
                <w:szCs w:val="24"/>
              </w:rPr>
              <w:t xml:space="preserve"> </w:t>
            </w:r>
          </w:p>
          <w:p w14:paraId="4A47C138"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w:t>
            </w:r>
            <w:r w:rsidRPr="00DA03B4">
              <w:rPr>
                <w:rFonts w:ascii="Times New Roman" w:eastAsia="Times New Roman" w:hAnsi="Times New Roman" w:cs="Times New Roman"/>
                <w:snapToGrid w:val="0"/>
                <w:color w:val="000000"/>
                <w:sz w:val="24"/>
                <w:szCs w:val="24"/>
              </w:rPr>
              <w:t>. Students’ behavior reflects the professional values and attitudes of school psychology.</w:t>
            </w:r>
          </w:p>
          <w:p w14:paraId="3DCC5DCE" w14:textId="07C14853"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w:t>
            </w:r>
            <w:r w:rsidRPr="00DA03B4">
              <w:rPr>
                <w:rFonts w:ascii="Times New Roman" w:eastAsia="Times New Roman" w:hAnsi="Times New Roman" w:cs="Times New Roman"/>
                <w:snapToGrid w:val="0"/>
                <w:color w:val="000000"/>
                <w:sz w:val="24"/>
                <w:szCs w:val="24"/>
              </w:rPr>
              <w:t xml:space="preserve">. Students use a </w:t>
            </w:r>
            <w:r w:rsidR="00CF208E">
              <w:rPr>
                <w:rFonts w:ascii="Times New Roman" w:eastAsia="Times New Roman" w:hAnsi="Times New Roman" w:cs="Times New Roman"/>
                <w:snapToGrid w:val="0"/>
                <w:color w:val="000000"/>
                <w:sz w:val="24"/>
                <w:szCs w:val="24"/>
              </w:rPr>
              <w:t>community responsive approach</w:t>
            </w:r>
            <w:r w:rsidRPr="00DA03B4">
              <w:rPr>
                <w:rFonts w:ascii="Times New Roman" w:eastAsia="Times New Roman" w:hAnsi="Times New Roman" w:cs="Times New Roman"/>
                <w:snapToGrid w:val="0"/>
                <w:color w:val="000000"/>
                <w:sz w:val="24"/>
                <w:szCs w:val="24"/>
              </w:rPr>
              <w:t xml:space="preserve"> and develop awareness, sensitivity, and skills in working with individuals</w:t>
            </w:r>
            <w:r w:rsidR="00CF208E">
              <w:rPr>
                <w:rFonts w:ascii="Times New Roman" w:eastAsia="Times New Roman" w:hAnsi="Times New Roman" w:cs="Times New Roman"/>
                <w:snapToGrid w:val="0"/>
                <w:color w:val="000000"/>
                <w:sz w:val="24"/>
                <w:szCs w:val="24"/>
              </w:rPr>
              <w:t xml:space="preserve"> from different backgrounds</w:t>
            </w:r>
            <w:r w:rsidRPr="00DA03B4">
              <w:rPr>
                <w:rFonts w:ascii="Times New Roman" w:eastAsia="Times New Roman" w:hAnsi="Times New Roman" w:cs="Times New Roman"/>
                <w:snapToGrid w:val="0"/>
                <w:color w:val="000000"/>
                <w:sz w:val="24"/>
                <w:szCs w:val="24"/>
              </w:rPr>
              <w:t>, broadly defined.</w:t>
            </w:r>
          </w:p>
          <w:p w14:paraId="64378738"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w:t>
            </w:r>
            <w:r w:rsidRPr="00DA03B4">
              <w:rPr>
                <w:rFonts w:ascii="Times New Roman" w:eastAsia="Times New Roman" w:hAnsi="Times New Roman" w:cs="Times New Roman"/>
                <w:snapToGrid w:val="0"/>
                <w:color w:val="000000"/>
                <w:sz w:val="24"/>
                <w:szCs w:val="24"/>
              </w:rPr>
              <w:t>. Students comply with ethical and legal standards of professional codes of conduct.</w:t>
            </w:r>
          </w:p>
          <w:p w14:paraId="414B51F3"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w:t>
            </w:r>
            <w:r w:rsidRPr="00DA03B4">
              <w:rPr>
                <w:rFonts w:ascii="Times New Roman" w:eastAsia="Times New Roman" w:hAnsi="Times New Roman" w:cs="Times New Roman"/>
                <w:snapToGrid w:val="0"/>
                <w:color w:val="000000"/>
                <w:sz w:val="24"/>
                <w:szCs w:val="24"/>
              </w:rPr>
              <w:t>. Students exhibit appropriate and professional work behavior.</w:t>
            </w:r>
          </w:p>
        </w:tc>
      </w:tr>
      <w:tr w:rsidR="000F2AC8" w:rsidRPr="000F2AC8" w14:paraId="4C770D7C" w14:textId="77777777" w:rsidTr="16BC3D3F">
        <w:tc>
          <w:tcPr>
            <w:tcW w:w="9378" w:type="dxa"/>
          </w:tcPr>
          <w:p w14:paraId="1A381AFD"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Competencies Expected for these Objectives</w:t>
            </w:r>
            <w:r w:rsidRPr="00DA03B4">
              <w:rPr>
                <w:rFonts w:ascii="Times New Roman" w:eastAsia="Times New Roman" w:hAnsi="Times New Roman" w:cs="Times New Roman"/>
                <w:snapToGrid w:val="0"/>
                <w:color w:val="000000"/>
                <w:sz w:val="24"/>
                <w:szCs w:val="24"/>
              </w:rPr>
              <w:t>:</w:t>
            </w:r>
          </w:p>
          <w:p w14:paraId="7570093D"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A1</w:t>
            </w:r>
            <w:r w:rsidRPr="00DA03B4">
              <w:rPr>
                <w:rFonts w:ascii="Times New Roman" w:eastAsia="Times New Roman" w:hAnsi="Times New Roman" w:cs="Times New Roman"/>
                <w:snapToGrid w:val="0"/>
                <w:color w:val="000000"/>
                <w:sz w:val="24"/>
                <w:szCs w:val="24"/>
              </w:rPr>
              <w:t>. Students demonstrate honesty, personal responsibility, and adherence to professional values.</w:t>
            </w:r>
          </w:p>
          <w:p w14:paraId="661F70B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A2</w:t>
            </w:r>
            <w:r w:rsidRPr="00DA03B4">
              <w:rPr>
                <w:rFonts w:ascii="Times New Roman" w:eastAsia="Times New Roman" w:hAnsi="Times New Roman" w:cs="Times New Roman"/>
                <w:snapToGrid w:val="0"/>
                <w:color w:val="000000"/>
                <w:sz w:val="24"/>
                <w:szCs w:val="24"/>
              </w:rPr>
              <w:t>. Students conduct themselves in a professional manner across settings and situations.</w:t>
            </w:r>
          </w:p>
          <w:p w14:paraId="5F3509C1"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A3</w:t>
            </w:r>
            <w:r w:rsidRPr="00DA03B4">
              <w:rPr>
                <w:rFonts w:ascii="Times New Roman" w:eastAsia="Times New Roman" w:hAnsi="Times New Roman" w:cs="Times New Roman"/>
                <w:snapToGrid w:val="0"/>
                <w:color w:val="000000"/>
                <w:sz w:val="24"/>
                <w:szCs w:val="24"/>
              </w:rPr>
              <w:t>. Students accept personal responsibility across settings and contexts.</w:t>
            </w:r>
          </w:p>
          <w:p w14:paraId="10C41E1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A4</w:t>
            </w:r>
            <w:r w:rsidRPr="00DA03B4">
              <w:rPr>
                <w:rFonts w:ascii="Times New Roman" w:eastAsia="Times New Roman" w:hAnsi="Times New Roman" w:cs="Times New Roman"/>
                <w:snapToGrid w:val="0"/>
                <w:color w:val="000000"/>
                <w:sz w:val="24"/>
                <w:szCs w:val="24"/>
              </w:rPr>
              <w:t>. Students independently act to safeguard the welfare of others.</w:t>
            </w:r>
          </w:p>
          <w:p w14:paraId="4EC20355"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A5</w:t>
            </w:r>
            <w:r w:rsidRPr="00DA03B4">
              <w:rPr>
                <w:rFonts w:ascii="Times New Roman" w:eastAsia="Times New Roman" w:hAnsi="Times New Roman" w:cs="Times New Roman"/>
                <w:snapToGrid w:val="0"/>
                <w:color w:val="000000"/>
                <w:sz w:val="24"/>
                <w:szCs w:val="24"/>
              </w:rPr>
              <w:t>. Students adopt a professional identity as a school psychologist.</w:t>
            </w:r>
          </w:p>
          <w:p w14:paraId="0406C493"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B1</w:t>
            </w:r>
            <w:r w:rsidRPr="00DA03B4">
              <w:rPr>
                <w:rFonts w:ascii="Times New Roman" w:eastAsia="Times New Roman" w:hAnsi="Times New Roman" w:cs="Times New Roman"/>
                <w:snapToGrid w:val="0"/>
                <w:color w:val="000000"/>
                <w:sz w:val="24"/>
                <w:szCs w:val="24"/>
              </w:rPr>
              <w:t xml:space="preserve">. Students demonstrate an awareness and understanding of self and others as cultural beings in professional activities (e.g., assessment, intervention, consultation). </w:t>
            </w:r>
          </w:p>
          <w:p w14:paraId="12AFF613" w14:textId="1875265F"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B2</w:t>
            </w:r>
            <w:r w:rsidRPr="00DA03B4">
              <w:rPr>
                <w:rFonts w:ascii="Times New Roman" w:eastAsia="Times New Roman" w:hAnsi="Times New Roman" w:cs="Times New Roman"/>
                <w:snapToGrid w:val="0"/>
                <w:color w:val="000000"/>
                <w:sz w:val="24"/>
                <w:szCs w:val="24"/>
              </w:rPr>
              <w:t xml:space="preserve">. Students apply knowledge, skills, and attitudes regarding dimensions of </w:t>
            </w:r>
            <w:r w:rsidR="00CF208E">
              <w:rPr>
                <w:rFonts w:ascii="Times New Roman" w:eastAsia="Times New Roman" w:hAnsi="Times New Roman" w:cs="Times New Roman"/>
                <w:snapToGrid w:val="0"/>
                <w:color w:val="000000"/>
                <w:sz w:val="24"/>
                <w:szCs w:val="24"/>
              </w:rPr>
              <w:t>humanistic differences</w:t>
            </w:r>
            <w:r w:rsidRPr="00DA03B4">
              <w:rPr>
                <w:rFonts w:ascii="Times New Roman" w:eastAsia="Times New Roman" w:hAnsi="Times New Roman" w:cs="Times New Roman"/>
                <w:snapToGrid w:val="0"/>
                <w:color w:val="000000"/>
                <w:sz w:val="24"/>
                <w:szCs w:val="24"/>
              </w:rPr>
              <w:t xml:space="preserve"> to professional work (e.g., assessment, intervention, consultation). </w:t>
            </w:r>
          </w:p>
          <w:p w14:paraId="037FF30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C1</w:t>
            </w:r>
            <w:r w:rsidRPr="00DA03B4">
              <w:rPr>
                <w:rFonts w:ascii="Times New Roman" w:eastAsia="Times New Roman" w:hAnsi="Times New Roman" w:cs="Times New Roman"/>
                <w:snapToGrid w:val="0"/>
                <w:color w:val="000000"/>
                <w:sz w:val="24"/>
                <w:szCs w:val="24"/>
              </w:rPr>
              <w:t>. Students demonstrate advanced knowledge and application of the NASP Professional Code of Conduct; students demonstrate advanced knowledge of the APA Ethical Code of Conduct.</w:t>
            </w:r>
          </w:p>
          <w:p w14:paraId="5E99EE09"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C2</w:t>
            </w:r>
            <w:r w:rsidRPr="00DA03B4">
              <w:rPr>
                <w:rFonts w:ascii="Times New Roman" w:eastAsia="Times New Roman" w:hAnsi="Times New Roman" w:cs="Times New Roman"/>
                <w:snapToGrid w:val="0"/>
                <w:color w:val="000000"/>
                <w:sz w:val="24"/>
                <w:szCs w:val="24"/>
              </w:rPr>
              <w:t>. Students engage in ethical decision making.</w:t>
            </w:r>
          </w:p>
          <w:p w14:paraId="524DC17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C3</w:t>
            </w:r>
            <w:r w:rsidRPr="00DA03B4">
              <w:rPr>
                <w:rFonts w:ascii="Times New Roman" w:eastAsia="Times New Roman" w:hAnsi="Times New Roman" w:cs="Times New Roman"/>
                <w:snapToGrid w:val="0"/>
                <w:color w:val="000000"/>
                <w:sz w:val="24"/>
                <w:szCs w:val="24"/>
              </w:rPr>
              <w:t>. Students demonstrate ethical and legal behavior in professional activities.</w:t>
            </w:r>
          </w:p>
          <w:p w14:paraId="0C039ED1"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D1</w:t>
            </w:r>
            <w:r w:rsidRPr="00DA03B4">
              <w:rPr>
                <w:rFonts w:ascii="Times New Roman" w:eastAsia="Times New Roman" w:hAnsi="Times New Roman" w:cs="Times New Roman"/>
                <w:snapToGrid w:val="0"/>
                <w:color w:val="000000"/>
                <w:sz w:val="24"/>
                <w:szCs w:val="24"/>
              </w:rPr>
              <w:t>. Students’ clinical work is completed in a timely manner with respect to various deadlines for supervisors and schools.</w:t>
            </w:r>
          </w:p>
          <w:p w14:paraId="01F06E5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D2</w:t>
            </w:r>
            <w:r w:rsidRPr="00DA03B4">
              <w:rPr>
                <w:rFonts w:ascii="Times New Roman" w:eastAsia="Times New Roman" w:hAnsi="Times New Roman" w:cs="Times New Roman"/>
                <w:snapToGrid w:val="0"/>
                <w:color w:val="000000"/>
                <w:sz w:val="24"/>
                <w:szCs w:val="24"/>
              </w:rPr>
              <w:t>. Students’ attire is professional and appropriate to context.</w:t>
            </w:r>
          </w:p>
          <w:p w14:paraId="7FC53B0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D3</w:t>
            </w:r>
            <w:r w:rsidRPr="00DA03B4">
              <w:rPr>
                <w:rFonts w:ascii="Times New Roman" w:eastAsia="Times New Roman" w:hAnsi="Times New Roman" w:cs="Times New Roman"/>
                <w:snapToGrid w:val="0"/>
                <w:color w:val="000000"/>
                <w:sz w:val="24"/>
                <w:szCs w:val="24"/>
              </w:rPr>
              <w:t xml:space="preserve">. Students exhibit commitment to learn and apply new skills. </w:t>
            </w:r>
          </w:p>
        </w:tc>
      </w:tr>
      <w:tr w:rsidR="000F2AC8" w:rsidRPr="000F2AC8" w14:paraId="131C9F0A" w14:textId="77777777" w:rsidTr="16BC3D3F">
        <w:tc>
          <w:tcPr>
            <w:tcW w:w="9378" w:type="dxa"/>
            <w:shd w:val="clear" w:color="auto" w:fill="D9D9D9" w:themeFill="background1" w:themeFillShade="D9"/>
          </w:tcPr>
          <w:p w14:paraId="0E4D1B9A"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t>Domain #II: Students Demonstrate Interpersonal Competence</w:t>
            </w:r>
          </w:p>
          <w:p w14:paraId="3F289659"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t>(</w:t>
            </w:r>
            <w:r w:rsidRPr="16BC3D3F">
              <w:rPr>
                <w:rFonts w:ascii="Times New Roman" w:eastAsia="Times New Roman" w:hAnsi="Times New Roman" w:cs="Times New Roman"/>
                <w:b/>
                <w:bCs/>
                <w:i/>
                <w:iCs/>
                <w:snapToGrid w:val="0"/>
                <w:color w:val="000000"/>
                <w:sz w:val="24"/>
                <w:szCs w:val="24"/>
              </w:rPr>
              <w:t>Evaluated with Practicum Evaluation</w:t>
            </w:r>
            <w:r w:rsidR="5842F773" w:rsidRPr="16BC3D3F">
              <w:rPr>
                <w:rFonts w:ascii="Times New Roman" w:eastAsia="Times New Roman" w:hAnsi="Times New Roman" w:cs="Times New Roman"/>
                <w:b/>
                <w:bCs/>
                <w:i/>
                <w:iCs/>
                <w:snapToGrid w:val="0"/>
                <w:color w:val="000000"/>
                <w:sz w:val="24"/>
                <w:szCs w:val="24"/>
              </w:rPr>
              <w:t>, Intern Evaluation</w:t>
            </w:r>
            <w:r w:rsidRPr="16BC3D3F">
              <w:rPr>
                <w:rFonts w:ascii="Times New Roman" w:eastAsia="Times New Roman" w:hAnsi="Times New Roman" w:cs="Times New Roman"/>
                <w:b/>
                <w:bCs/>
                <w:i/>
                <w:iCs/>
                <w:snapToGrid w:val="0"/>
                <w:color w:val="000000"/>
                <w:sz w:val="24"/>
                <w:szCs w:val="24"/>
              </w:rPr>
              <w:t xml:space="preserve"> and Coursework</w:t>
            </w:r>
            <w:r w:rsidRPr="16BC3D3F">
              <w:rPr>
                <w:rFonts w:ascii="Times New Roman" w:eastAsia="Times New Roman" w:hAnsi="Times New Roman" w:cs="Times New Roman"/>
                <w:b/>
                <w:bCs/>
                <w:snapToGrid w:val="0"/>
                <w:color w:val="000000"/>
                <w:sz w:val="24"/>
                <w:szCs w:val="24"/>
              </w:rPr>
              <w:t>)</w:t>
            </w:r>
          </w:p>
        </w:tc>
      </w:tr>
      <w:tr w:rsidR="000F2AC8" w:rsidRPr="000F2AC8" w14:paraId="0C08B8A4" w14:textId="77777777" w:rsidTr="16BC3D3F">
        <w:tc>
          <w:tcPr>
            <w:tcW w:w="9378" w:type="dxa"/>
          </w:tcPr>
          <w:p w14:paraId="4C0DF9C8"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Objectives for Domain #II</w:t>
            </w:r>
            <w:r w:rsidRPr="00DA03B4">
              <w:rPr>
                <w:rFonts w:ascii="Times New Roman" w:eastAsia="Times New Roman" w:hAnsi="Times New Roman" w:cs="Times New Roman"/>
                <w:snapToGrid w:val="0"/>
                <w:color w:val="000000"/>
                <w:sz w:val="24"/>
                <w:szCs w:val="24"/>
              </w:rPr>
              <w:t xml:space="preserve">: </w:t>
            </w:r>
          </w:p>
          <w:p w14:paraId="4F343B8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w:t>
            </w:r>
            <w:r w:rsidRPr="00DA03B4">
              <w:rPr>
                <w:rFonts w:ascii="Times New Roman" w:eastAsia="Times New Roman" w:hAnsi="Times New Roman" w:cs="Times New Roman"/>
                <w:snapToGrid w:val="0"/>
                <w:color w:val="000000"/>
                <w:sz w:val="24"/>
                <w:szCs w:val="24"/>
              </w:rPr>
              <w:t xml:space="preserve"> Students demonstrate appropriate interpersonal relationships and collaboration with others. </w:t>
            </w:r>
          </w:p>
          <w:p w14:paraId="21DBB981"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w:t>
            </w:r>
            <w:r w:rsidRPr="00DA03B4">
              <w:rPr>
                <w:rFonts w:ascii="Times New Roman" w:eastAsia="Times New Roman" w:hAnsi="Times New Roman" w:cs="Times New Roman"/>
                <w:snapToGrid w:val="0"/>
                <w:color w:val="000000"/>
                <w:sz w:val="24"/>
                <w:szCs w:val="24"/>
              </w:rPr>
              <w:t xml:space="preserve">. Students communicate psychological concepts in a clear and an effective manner </w:t>
            </w:r>
          </w:p>
          <w:p w14:paraId="0568441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w:t>
            </w:r>
            <w:r w:rsidRPr="00DA03B4">
              <w:rPr>
                <w:rFonts w:ascii="Times New Roman" w:eastAsia="Times New Roman" w:hAnsi="Times New Roman" w:cs="Times New Roman"/>
                <w:snapToGrid w:val="0"/>
                <w:color w:val="000000"/>
                <w:sz w:val="24"/>
                <w:szCs w:val="24"/>
              </w:rPr>
              <w:t>. Students demonstrate awareness of and commitment to interpersonal competence.</w:t>
            </w:r>
          </w:p>
        </w:tc>
      </w:tr>
      <w:tr w:rsidR="000F2AC8" w:rsidRPr="000F2AC8" w14:paraId="54B2D304" w14:textId="77777777" w:rsidTr="16BC3D3F">
        <w:tc>
          <w:tcPr>
            <w:tcW w:w="9378" w:type="dxa"/>
          </w:tcPr>
          <w:p w14:paraId="45A02B58"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Competencies Expected for these Objectives</w:t>
            </w:r>
            <w:r w:rsidRPr="00DA03B4">
              <w:rPr>
                <w:rFonts w:ascii="Times New Roman" w:eastAsia="Times New Roman" w:hAnsi="Times New Roman" w:cs="Times New Roman"/>
                <w:snapToGrid w:val="0"/>
                <w:color w:val="000000"/>
                <w:sz w:val="24"/>
                <w:szCs w:val="24"/>
              </w:rPr>
              <w:t xml:space="preserve">: </w:t>
            </w:r>
          </w:p>
          <w:p w14:paraId="2CAB988D"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A1</w:t>
            </w:r>
            <w:r w:rsidRPr="00DA03B4">
              <w:rPr>
                <w:rFonts w:ascii="Times New Roman" w:eastAsia="Times New Roman" w:hAnsi="Times New Roman" w:cs="Times New Roman"/>
                <w:snapToGrid w:val="0"/>
                <w:color w:val="000000"/>
                <w:sz w:val="24"/>
                <w:szCs w:val="24"/>
              </w:rPr>
              <w:t>. Students develop and maintain appropriate relationships with students and colleagues.</w:t>
            </w:r>
          </w:p>
          <w:p w14:paraId="4E081AEF"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A2</w:t>
            </w:r>
            <w:r w:rsidRPr="00DA03B4">
              <w:rPr>
                <w:rFonts w:ascii="Times New Roman" w:eastAsia="Times New Roman" w:hAnsi="Times New Roman" w:cs="Times New Roman"/>
                <w:snapToGrid w:val="0"/>
                <w:color w:val="000000"/>
                <w:sz w:val="24"/>
                <w:szCs w:val="24"/>
              </w:rPr>
              <w:t>. Students appropriately manage affect and emotional responses when working with clients and colleagues.</w:t>
            </w:r>
          </w:p>
          <w:p w14:paraId="27FE2821"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B1</w:t>
            </w:r>
            <w:r w:rsidRPr="00DA03B4">
              <w:rPr>
                <w:rFonts w:ascii="Times New Roman" w:eastAsia="Times New Roman" w:hAnsi="Times New Roman" w:cs="Times New Roman"/>
                <w:snapToGrid w:val="0"/>
                <w:color w:val="000000"/>
                <w:sz w:val="24"/>
                <w:szCs w:val="24"/>
              </w:rPr>
              <w:t xml:space="preserve">. Students’ verbal communication demonstrates </w:t>
            </w:r>
            <w:proofErr w:type="gramStart"/>
            <w:r w:rsidRPr="00DA03B4">
              <w:rPr>
                <w:rFonts w:ascii="Times New Roman" w:eastAsia="Times New Roman" w:hAnsi="Times New Roman" w:cs="Times New Roman"/>
                <w:snapToGrid w:val="0"/>
                <w:color w:val="000000"/>
                <w:sz w:val="24"/>
                <w:szCs w:val="24"/>
              </w:rPr>
              <w:t>understanding</w:t>
            </w:r>
            <w:proofErr w:type="gramEnd"/>
            <w:r w:rsidRPr="00DA03B4">
              <w:rPr>
                <w:rFonts w:ascii="Times New Roman" w:eastAsia="Times New Roman" w:hAnsi="Times New Roman" w:cs="Times New Roman"/>
                <w:snapToGrid w:val="0"/>
                <w:color w:val="000000"/>
                <w:sz w:val="24"/>
                <w:szCs w:val="24"/>
              </w:rPr>
              <w:t xml:space="preserve"> of professional psychology.</w:t>
            </w:r>
          </w:p>
          <w:p w14:paraId="5C5643A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B2</w:t>
            </w:r>
            <w:r w:rsidRPr="00DA03B4">
              <w:rPr>
                <w:rFonts w:ascii="Times New Roman" w:eastAsia="Times New Roman" w:hAnsi="Times New Roman" w:cs="Times New Roman"/>
                <w:snapToGrid w:val="0"/>
                <w:color w:val="000000"/>
                <w:sz w:val="24"/>
                <w:szCs w:val="24"/>
              </w:rPr>
              <w:t>. Students’ written communication demonstrates understanding of professional psychology.</w:t>
            </w:r>
          </w:p>
          <w:p w14:paraId="746DD99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lastRenderedPageBreak/>
              <w:t>C1</w:t>
            </w:r>
            <w:r w:rsidRPr="00DA03B4">
              <w:rPr>
                <w:rFonts w:ascii="Times New Roman" w:eastAsia="Times New Roman" w:hAnsi="Times New Roman" w:cs="Times New Roman"/>
                <w:snapToGrid w:val="0"/>
                <w:color w:val="000000"/>
                <w:sz w:val="24"/>
                <w:szCs w:val="24"/>
              </w:rPr>
              <w:t>. Students demonstrate awareness of interpersonal professional competence.</w:t>
            </w:r>
          </w:p>
          <w:p w14:paraId="354289F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C2</w:t>
            </w:r>
            <w:r w:rsidRPr="00DA03B4">
              <w:rPr>
                <w:rFonts w:ascii="Times New Roman" w:eastAsia="Times New Roman" w:hAnsi="Times New Roman" w:cs="Times New Roman"/>
                <w:snapToGrid w:val="0"/>
                <w:color w:val="000000"/>
                <w:sz w:val="24"/>
                <w:szCs w:val="24"/>
              </w:rPr>
              <w:t>. Students show commitment to ongoing development of interpersonal competence.</w:t>
            </w:r>
          </w:p>
        </w:tc>
      </w:tr>
      <w:tr w:rsidR="000F2AC8" w:rsidRPr="000F2AC8" w14:paraId="64ED365E" w14:textId="77777777" w:rsidTr="16BC3D3F">
        <w:tc>
          <w:tcPr>
            <w:tcW w:w="9378" w:type="dxa"/>
            <w:shd w:val="clear" w:color="auto" w:fill="D9D9D9" w:themeFill="background1" w:themeFillShade="D9"/>
          </w:tcPr>
          <w:p w14:paraId="6B5632F1"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lastRenderedPageBreak/>
              <w:t>Domain #III: Students Demonstrate Evidence-Based Practice Competencies (</w:t>
            </w:r>
            <w:r w:rsidRPr="16BC3D3F">
              <w:rPr>
                <w:rFonts w:ascii="Times New Roman" w:eastAsia="Times New Roman" w:hAnsi="Times New Roman" w:cs="Times New Roman"/>
                <w:b/>
                <w:bCs/>
                <w:i/>
                <w:iCs/>
                <w:snapToGrid w:val="0"/>
                <w:color w:val="000000"/>
                <w:sz w:val="24"/>
                <w:szCs w:val="24"/>
              </w:rPr>
              <w:t>Evaluated with Practicum Evaluation</w:t>
            </w:r>
            <w:r w:rsidR="5842F773" w:rsidRPr="16BC3D3F">
              <w:rPr>
                <w:rFonts w:ascii="Times New Roman" w:eastAsia="Times New Roman" w:hAnsi="Times New Roman" w:cs="Times New Roman"/>
                <w:b/>
                <w:bCs/>
                <w:i/>
                <w:iCs/>
                <w:snapToGrid w:val="0"/>
                <w:color w:val="000000"/>
                <w:sz w:val="24"/>
                <w:szCs w:val="24"/>
              </w:rPr>
              <w:t>, Intern Evaluation</w:t>
            </w:r>
            <w:r w:rsidRPr="16BC3D3F">
              <w:rPr>
                <w:rFonts w:ascii="Times New Roman" w:eastAsia="Times New Roman" w:hAnsi="Times New Roman" w:cs="Times New Roman"/>
                <w:b/>
                <w:bCs/>
                <w:i/>
                <w:iCs/>
                <w:snapToGrid w:val="0"/>
                <w:color w:val="000000"/>
                <w:sz w:val="24"/>
                <w:szCs w:val="24"/>
              </w:rPr>
              <w:t xml:space="preserve"> and Coursework</w:t>
            </w:r>
            <w:r w:rsidRPr="16BC3D3F">
              <w:rPr>
                <w:rFonts w:ascii="Times New Roman" w:eastAsia="Times New Roman" w:hAnsi="Times New Roman" w:cs="Times New Roman"/>
                <w:b/>
                <w:bCs/>
                <w:snapToGrid w:val="0"/>
                <w:color w:val="000000"/>
                <w:sz w:val="24"/>
                <w:szCs w:val="24"/>
              </w:rPr>
              <w:t>)</w:t>
            </w:r>
          </w:p>
        </w:tc>
      </w:tr>
      <w:tr w:rsidR="000F2AC8" w:rsidRPr="000F2AC8" w14:paraId="263037D8" w14:textId="77777777" w:rsidTr="16BC3D3F">
        <w:tc>
          <w:tcPr>
            <w:tcW w:w="9378" w:type="dxa"/>
          </w:tcPr>
          <w:p w14:paraId="7B4BA6DC"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Objectives for Domain #III</w:t>
            </w:r>
            <w:r w:rsidRPr="00DA03B4">
              <w:rPr>
                <w:rFonts w:ascii="Times New Roman" w:eastAsia="Times New Roman" w:hAnsi="Times New Roman" w:cs="Times New Roman"/>
                <w:snapToGrid w:val="0"/>
                <w:color w:val="000000"/>
                <w:sz w:val="24"/>
                <w:szCs w:val="24"/>
              </w:rPr>
              <w:t xml:space="preserve">: </w:t>
            </w:r>
          </w:p>
          <w:p w14:paraId="204D49A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w:t>
            </w:r>
            <w:r w:rsidRPr="00DA03B4">
              <w:rPr>
                <w:rFonts w:ascii="Times New Roman" w:eastAsia="Times New Roman" w:hAnsi="Times New Roman" w:cs="Times New Roman"/>
                <w:snapToGrid w:val="0"/>
                <w:color w:val="000000"/>
                <w:sz w:val="24"/>
                <w:szCs w:val="24"/>
              </w:rPr>
              <w:t>.  Students’ assessment practice adheres to evidence-based assessment guidelines, standards, and best practices.</w:t>
            </w:r>
          </w:p>
          <w:p w14:paraId="500F255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w:t>
            </w:r>
            <w:r w:rsidRPr="00DA03B4">
              <w:rPr>
                <w:rFonts w:ascii="Times New Roman" w:eastAsia="Times New Roman" w:hAnsi="Times New Roman" w:cs="Times New Roman"/>
                <w:snapToGrid w:val="0"/>
                <w:color w:val="000000"/>
                <w:sz w:val="24"/>
                <w:szCs w:val="24"/>
              </w:rPr>
              <w:t>.  Students’ intervention practice reflects evidence-based intervention standards.</w:t>
            </w:r>
          </w:p>
          <w:p w14:paraId="70196C99"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w:t>
            </w:r>
            <w:r w:rsidRPr="00DA03B4">
              <w:rPr>
                <w:rFonts w:ascii="Times New Roman" w:eastAsia="Times New Roman" w:hAnsi="Times New Roman" w:cs="Times New Roman"/>
                <w:snapToGrid w:val="0"/>
                <w:color w:val="000000"/>
                <w:sz w:val="24"/>
                <w:szCs w:val="24"/>
              </w:rPr>
              <w:t>.  Students engage in evidence-based consultation practice.</w:t>
            </w:r>
          </w:p>
          <w:p w14:paraId="1A68278A"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w:t>
            </w:r>
            <w:r w:rsidRPr="00DA03B4">
              <w:rPr>
                <w:rFonts w:ascii="Times New Roman" w:eastAsia="Times New Roman" w:hAnsi="Times New Roman" w:cs="Times New Roman"/>
                <w:snapToGrid w:val="0"/>
                <w:color w:val="000000"/>
                <w:sz w:val="24"/>
                <w:szCs w:val="24"/>
              </w:rPr>
              <w:t xml:space="preserve">.  </w:t>
            </w:r>
            <w:proofErr w:type="gramStart"/>
            <w:r w:rsidRPr="00DA03B4">
              <w:rPr>
                <w:rFonts w:ascii="Times New Roman" w:eastAsia="Times New Roman" w:hAnsi="Times New Roman" w:cs="Times New Roman"/>
                <w:snapToGrid w:val="0"/>
                <w:color w:val="000000"/>
                <w:sz w:val="24"/>
                <w:szCs w:val="24"/>
              </w:rPr>
              <w:t>Students’</w:t>
            </w:r>
            <w:proofErr w:type="gramEnd"/>
            <w:r w:rsidRPr="00DA03B4">
              <w:rPr>
                <w:rFonts w:ascii="Times New Roman" w:eastAsia="Times New Roman" w:hAnsi="Times New Roman" w:cs="Times New Roman"/>
                <w:snapToGrid w:val="0"/>
                <w:color w:val="000000"/>
                <w:sz w:val="24"/>
                <w:szCs w:val="24"/>
              </w:rPr>
              <w:t xml:space="preserve"> engage in best practices for systems-level preventative, consultative, and intervention work.</w:t>
            </w:r>
          </w:p>
          <w:p w14:paraId="28C199A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E</w:t>
            </w:r>
            <w:r w:rsidRPr="00DA03B4">
              <w:rPr>
                <w:rFonts w:ascii="Times New Roman" w:eastAsia="Times New Roman" w:hAnsi="Times New Roman" w:cs="Times New Roman"/>
                <w:snapToGrid w:val="0"/>
                <w:color w:val="000000"/>
                <w:sz w:val="24"/>
                <w:szCs w:val="24"/>
              </w:rPr>
              <w:t>. Students use best practices in preventative and responsive-based services.</w:t>
            </w:r>
          </w:p>
        </w:tc>
      </w:tr>
      <w:tr w:rsidR="000F2AC8" w:rsidRPr="000F2AC8" w14:paraId="1FCF7B20" w14:textId="77777777" w:rsidTr="16BC3D3F">
        <w:tc>
          <w:tcPr>
            <w:tcW w:w="9378" w:type="dxa"/>
          </w:tcPr>
          <w:p w14:paraId="22DB185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Competencies Expected for these Objectives</w:t>
            </w:r>
            <w:r w:rsidRPr="00DA03B4">
              <w:rPr>
                <w:rFonts w:ascii="Times New Roman" w:eastAsia="Times New Roman" w:hAnsi="Times New Roman" w:cs="Times New Roman"/>
                <w:snapToGrid w:val="0"/>
                <w:color w:val="000000"/>
                <w:sz w:val="24"/>
                <w:szCs w:val="24"/>
              </w:rPr>
              <w:t xml:space="preserve">: </w:t>
            </w:r>
          </w:p>
          <w:p w14:paraId="4A415DE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A1</w:t>
            </w:r>
            <w:r w:rsidRPr="00DA03B4">
              <w:rPr>
                <w:rFonts w:ascii="Times New Roman" w:eastAsia="Times New Roman" w:hAnsi="Times New Roman" w:cs="Times New Roman"/>
                <w:snapToGrid w:val="0"/>
                <w:color w:val="000000"/>
                <w:sz w:val="24"/>
                <w:szCs w:val="24"/>
              </w:rPr>
              <w:t>. Students use a whole-child, ecological approach in conceptualizing student cases.</w:t>
            </w:r>
          </w:p>
          <w:p w14:paraId="48BD4043"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A2</w:t>
            </w:r>
            <w:r w:rsidRPr="00DA03B4">
              <w:rPr>
                <w:rFonts w:ascii="Times New Roman" w:eastAsia="Times New Roman" w:hAnsi="Times New Roman" w:cs="Times New Roman"/>
                <w:snapToGrid w:val="0"/>
                <w:color w:val="000000"/>
                <w:sz w:val="24"/>
                <w:szCs w:val="24"/>
              </w:rPr>
              <w:t xml:space="preserve">. Students plan and conduct appropriate psychological and educational assessments accounting for </w:t>
            </w:r>
            <w:proofErr w:type="gramStart"/>
            <w:r w:rsidRPr="00DA03B4">
              <w:rPr>
                <w:rFonts w:ascii="Times New Roman" w:eastAsia="Times New Roman" w:hAnsi="Times New Roman" w:cs="Times New Roman"/>
                <w:snapToGrid w:val="0"/>
                <w:color w:val="000000"/>
                <w:sz w:val="24"/>
                <w:szCs w:val="24"/>
              </w:rPr>
              <w:t>culturally-relevant</w:t>
            </w:r>
            <w:proofErr w:type="gramEnd"/>
            <w:r w:rsidRPr="00DA03B4">
              <w:rPr>
                <w:rFonts w:ascii="Times New Roman" w:eastAsia="Times New Roman" w:hAnsi="Times New Roman" w:cs="Times New Roman"/>
                <w:snapToGrid w:val="0"/>
                <w:color w:val="000000"/>
                <w:sz w:val="24"/>
                <w:szCs w:val="24"/>
              </w:rPr>
              <w:t xml:space="preserve"> factors.</w:t>
            </w:r>
          </w:p>
          <w:p w14:paraId="1F572B2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A3</w:t>
            </w:r>
            <w:r w:rsidRPr="00DA03B4">
              <w:rPr>
                <w:rFonts w:ascii="Times New Roman" w:eastAsia="Times New Roman" w:hAnsi="Times New Roman" w:cs="Times New Roman"/>
                <w:snapToGrid w:val="0"/>
                <w:color w:val="000000"/>
                <w:sz w:val="24"/>
                <w:szCs w:val="24"/>
              </w:rPr>
              <w:t>. Students effectively write and orally communicate assessment results with teachers, parents, and other stakeholders.</w:t>
            </w:r>
          </w:p>
          <w:p w14:paraId="6E1F1E5A"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B1</w:t>
            </w:r>
            <w:r w:rsidRPr="00DA03B4">
              <w:rPr>
                <w:rFonts w:ascii="Times New Roman" w:eastAsia="Times New Roman" w:hAnsi="Times New Roman" w:cs="Times New Roman"/>
                <w:snapToGrid w:val="0"/>
                <w:color w:val="000000"/>
                <w:sz w:val="24"/>
                <w:szCs w:val="24"/>
              </w:rPr>
              <w:t xml:space="preserve">. Students select evidence-based interventions and consider </w:t>
            </w:r>
            <w:proofErr w:type="gramStart"/>
            <w:r w:rsidRPr="00DA03B4">
              <w:rPr>
                <w:rFonts w:ascii="Times New Roman" w:eastAsia="Times New Roman" w:hAnsi="Times New Roman" w:cs="Times New Roman"/>
                <w:snapToGrid w:val="0"/>
                <w:color w:val="000000"/>
                <w:sz w:val="24"/>
                <w:szCs w:val="24"/>
              </w:rPr>
              <w:t>culturally-relevant</w:t>
            </w:r>
            <w:proofErr w:type="gramEnd"/>
            <w:r w:rsidRPr="00DA03B4">
              <w:rPr>
                <w:rFonts w:ascii="Times New Roman" w:eastAsia="Times New Roman" w:hAnsi="Times New Roman" w:cs="Times New Roman"/>
                <w:snapToGrid w:val="0"/>
                <w:color w:val="000000"/>
                <w:sz w:val="24"/>
                <w:szCs w:val="24"/>
              </w:rPr>
              <w:t xml:space="preserve"> factors when creating their intervention plan. </w:t>
            </w:r>
          </w:p>
          <w:p w14:paraId="3ADC62D3"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B2</w:t>
            </w:r>
            <w:r w:rsidRPr="00DA03B4">
              <w:rPr>
                <w:rFonts w:ascii="Times New Roman" w:eastAsia="Times New Roman" w:hAnsi="Times New Roman" w:cs="Times New Roman"/>
                <w:snapToGrid w:val="0"/>
                <w:color w:val="000000"/>
                <w:sz w:val="24"/>
                <w:szCs w:val="24"/>
              </w:rPr>
              <w:t>. Students implement and evaluate intervention plans using empirical data to drive their decision-making process in continuing, modifying, or terminating interventions.</w:t>
            </w:r>
          </w:p>
          <w:p w14:paraId="33C8038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C1</w:t>
            </w:r>
            <w:r w:rsidRPr="00DA03B4">
              <w:rPr>
                <w:rFonts w:ascii="Times New Roman" w:eastAsia="Times New Roman" w:hAnsi="Times New Roman" w:cs="Times New Roman"/>
                <w:snapToGrid w:val="0"/>
                <w:color w:val="000000"/>
                <w:sz w:val="24"/>
                <w:szCs w:val="24"/>
              </w:rPr>
              <w:t xml:space="preserve">. Students use best practices and </w:t>
            </w:r>
            <w:proofErr w:type="gramStart"/>
            <w:r w:rsidRPr="00DA03B4">
              <w:rPr>
                <w:rFonts w:ascii="Times New Roman" w:eastAsia="Times New Roman" w:hAnsi="Times New Roman" w:cs="Times New Roman"/>
                <w:snapToGrid w:val="0"/>
                <w:color w:val="000000"/>
                <w:sz w:val="24"/>
                <w:szCs w:val="24"/>
              </w:rPr>
              <w:t>empirically-driven</w:t>
            </w:r>
            <w:proofErr w:type="gramEnd"/>
            <w:r w:rsidRPr="00DA03B4">
              <w:rPr>
                <w:rFonts w:ascii="Times New Roman" w:eastAsia="Times New Roman" w:hAnsi="Times New Roman" w:cs="Times New Roman"/>
                <w:snapToGrid w:val="0"/>
                <w:color w:val="000000"/>
                <w:sz w:val="24"/>
                <w:szCs w:val="24"/>
              </w:rPr>
              <w:t xml:space="preserve"> models to consult with teachers, educational professionals, and other health care professionals.</w:t>
            </w:r>
          </w:p>
          <w:p w14:paraId="1B3B575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C2</w:t>
            </w:r>
            <w:r w:rsidRPr="00DA03B4">
              <w:rPr>
                <w:rFonts w:ascii="Times New Roman" w:eastAsia="Times New Roman" w:hAnsi="Times New Roman" w:cs="Times New Roman"/>
                <w:snapToGrid w:val="0"/>
                <w:color w:val="000000"/>
                <w:sz w:val="24"/>
                <w:szCs w:val="24"/>
              </w:rPr>
              <w:t xml:space="preserve">. Students are able to identify </w:t>
            </w:r>
            <w:proofErr w:type="gramStart"/>
            <w:r w:rsidRPr="00DA03B4">
              <w:rPr>
                <w:rFonts w:ascii="Times New Roman" w:eastAsia="Times New Roman" w:hAnsi="Times New Roman" w:cs="Times New Roman"/>
                <w:snapToGrid w:val="0"/>
                <w:color w:val="000000"/>
                <w:sz w:val="24"/>
                <w:szCs w:val="24"/>
              </w:rPr>
              <w:t>culturally-relevant</w:t>
            </w:r>
            <w:proofErr w:type="gramEnd"/>
            <w:r w:rsidRPr="00DA03B4">
              <w:rPr>
                <w:rFonts w:ascii="Times New Roman" w:eastAsia="Times New Roman" w:hAnsi="Times New Roman" w:cs="Times New Roman"/>
                <w:snapToGrid w:val="0"/>
                <w:color w:val="000000"/>
                <w:sz w:val="24"/>
                <w:szCs w:val="24"/>
              </w:rPr>
              <w:t xml:space="preserve"> factors that affect the consultation relationship and outcomes of the consultation process. </w:t>
            </w:r>
          </w:p>
          <w:p w14:paraId="4E915DAC"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C3.</w:t>
            </w:r>
            <w:r w:rsidRPr="00DA03B4">
              <w:rPr>
                <w:rFonts w:ascii="Times New Roman" w:eastAsia="Times New Roman" w:hAnsi="Times New Roman" w:cs="Times New Roman"/>
                <w:snapToGrid w:val="0"/>
                <w:color w:val="000000"/>
                <w:sz w:val="24"/>
                <w:szCs w:val="24"/>
              </w:rPr>
              <w:t xml:space="preserve"> Students effectively assess the outcomes of consultation and </w:t>
            </w:r>
            <w:proofErr w:type="gramStart"/>
            <w:r w:rsidRPr="00DA03B4">
              <w:rPr>
                <w:rFonts w:ascii="Times New Roman" w:eastAsia="Times New Roman" w:hAnsi="Times New Roman" w:cs="Times New Roman"/>
                <w:snapToGrid w:val="0"/>
                <w:color w:val="000000"/>
                <w:sz w:val="24"/>
                <w:szCs w:val="24"/>
              </w:rPr>
              <w:t>are able to</w:t>
            </w:r>
            <w:proofErr w:type="gramEnd"/>
            <w:r w:rsidRPr="00DA03B4">
              <w:rPr>
                <w:rFonts w:ascii="Times New Roman" w:eastAsia="Times New Roman" w:hAnsi="Times New Roman" w:cs="Times New Roman"/>
                <w:snapToGrid w:val="0"/>
                <w:color w:val="000000"/>
                <w:sz w:val="24"/>
                <w:szCs w:val="24"/>
              </w:rPr>
              <w:t xml:space="preserve"> provide further recommendations for treatment and/or appropriately terminate the consultation relationship.</w:t>
            </w:r>
          </w:p>
          <w:p w14:paraId="39C35F8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D1</w:t>
            </w:r>
            <w:r w:rsidRPr="00DA03B4">
              <w:rPr>
                <w:rFonts w:ascii="Times New Roman" w:eastAsia="Times New Roman" w:hAnsi="Times New Roman" w:cs="Times New Roman"/>
                <w:snapToGrid w:val="0"/>
                <w:color w:val="000000"/>
                <w:sz w:val="24"/>
                <w:szCs w:val="24"/>
              </w:rPr>
              <w:t>. Students have knowledge of school and systems structure, organization, and theory.</w:t>
            </w:r>
          </w:p>
          <w:p w14:paraId="1733D7C5"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D2</w:t>
            </w:r>
            <w:r w:rsidRPr="00DA03B4">
              <w:rPr>
                <w:rFonts w:ascii="Times New Roman" w:eastAsia="Times New Roman" w:hAnsi="Times New Roman" w:cs="Times New Roman"/>
                <w:snapToGrid w:val="0"/>
                <w:color w:val="000000"/>
                <w:sz w:val="24"/>
                <w:szCs w:val="24"/>
              </w:rPr>
              <w:t>. Students demonstrate skills to develop and implement practices to create and maintain effective and supportive learning environments for children and others.</w:t>
            </w:r>
          </w:p>
          <w:p w14:paraId="3AE9565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 xml:space="preserve">E1. </w:t>
            </w:r>
            <w:r w:rsidRPr="00DA03B4">
              <w:rPr>
                <w:rFonts w:ascii="Times New Roman" w:eastAsia="Times New Roman" w:hAnsi="Times New Roman" w:cs="Times New Roman"/>
                <w:snapToGrid w:val="0"/>
                <w:color w:val="000000"/>
                <w:sz w:val="24"/>
                <w:szCs w:val="24"/>
              </w:rPr>
              <w:t>Students have knowledge of risk and resiliency factors related to children’s learning and mental health and are aware of best practices in services to support effective crisis response.</w:t>
            </w:r>
          </w:p>
          <w:p w14:paraId="24A317A9"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E2</w:t>
            </w:r>
            <w:r w:rsidRPr="00DA03B4">
              <w:rPr>
                <w:rFonts w:ascii="Times New Roman" w:eastAsia="Times New Roman" w:hAnsi="Times New Roman" w:cs="Times New Roman"/>
                <w:snapToGrid w:val="0"/>
                <w:color w:val="000000"/>
                <w:sz w:val="24"/>
                <w:szCs w:val="24"/>
              </w:rPr>
              <w:t xml:space="preserve">. Students </w:t>
            </w:r>
            <w:proofErr w:type="gramStart"/>
            <w:r w:rsidRPr="00DA03B4">
              <w:rPr>
                <w:rFonts w:ascii="Times New Roman" w:eastAsia="Times New Roman" w:hAnsi="Times New Roman" w:cs="Times New Roman"/>
                <w:snapToGrid w:val="0"/>
                <w:color w:val="000000"/>
                <w:sz w:val="24"/>
                <w:szCs w:val="24"/>
              </w:rPr>
              <w:t>are able to</w:t>
            </w:r>
            <w:proofErr w:type="gramEnd"/>
            <w:r w:rsidRPr="00DA03B4">
              <w:rPr>
                <w:rFonts w:ascii="Times New Roman" w:eastAsia="Times New Roman" w:hAnsi="Times New Roman" w:cs="Times New Roman"/>
                <w:snapToGrid w:val="0"/>
                <w:color w:val="000000"/>
                <w:sz w:val="24"/>
                <w:szCs w:val="24"/>
              </w:rPr>
              <w:t xml:space="preserve"> collaborate with others to promote services that enhance children’s learning, mental health, safety, and physical well-being through protective factors and implement effective crisis preparation, response, and recovery.</w:t>
            </w:r>
          </w:p>
        </w:tc>
      </w:tr>
      <w:tr w:rsidR="000F2AC8" w:rsidRPr="000F2AC8" w14:paraId="6FF2F16F" w14:textId="77777777" w:rsidTr="16BC3D3F">
        <w:tc>
          <w:tcPr>
            <w:tcW w:w="9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32E19"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u w:val="single"/>
              </w:rPr>
            </w:pPr>
            <w:r w:rsidRPr="16BC3D3F">
              <w:rPr>
                <w:rFonts w:ascii="Times New Roman" w:eastAsia="Times New Roman" w:hAnsi="Times New Roman" w:cs="Times New Roman"/>
                <w:b/>
                <w:bCs/>
                <w:snapToGrid w:val="0"/>
                <w:color w:val="000000"/>
                <w:sz w:val="24"/>
                <w:szCs w:val="24"/>
                <w:u w:val="single"/>
              </w:rPr>
              <w:t>Domain #</w:t>
            </w:r>
            <w:proofErr w:type="gramStart"/>
            <w:r w:rsidRPr="16BC3D3F">
              <w:rPr>
                <w:rFonts w:ascii="Times New Roman" w:eastAsia="Times New Roman" w:hAnsi="Times New Roman" w:cs="Times New Roman"/>
                <w:b/>
                <w:bCs/>
                <w:snapToGrid w:val="0"/>
                <w:color w:val="000000"/>
                <w:sz w:val="24"/>
                <w:szCs w:val="24"/>
                <w:u w:val="single"/>
              </w:rPr>
              <w:t>IV  Foundational</w:t>
            </w:r>
            <w:proofErr w:type="gramEnd"/>
            <w:r w:rsidRPr="16BC3D3F">
              <w:rPr>
                <w:rFonts w:ascii="Times New Roman" w:eastAsia="Times New Roman" w:hAnsi="Times New Roman" w:cs="Times New Roman"/>
                <w:b/>
                <w:bCs/>
                <w:snapToGrid w:val="0"/>
                <w:color w:val="000000"/>
                <w:sz w:val="24"/>
                <w:szCs w:val="24"/>
                <w:u w:val="single"/>
              </w:rPr>
              <w:t xml:space="preserve"> Knowledge for Practice as a School Psychologist </w:t>
            </w:r>
          </w:p>
          <w:p w14:paraId="75FC6D1D" w14:textId="39762BF2"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u w:val="single"/>
              </w:rPr>
            </w:pPr>
            <w:r w:rsidRPr="16BC3D3F">
              <w:rPr>
                <w:rFonts w:ascii="Times New Roman" w:eastAsia="Times New Roman" w:hAnsi="Times New Roman" w:cs="Times New Roman"/>
                <w:b/>
                <w:bCs/>
                <w:snapToGrid w:val="0"/>
                <w:color w:val="000000"/>
                <w:sz w:val="24"/>
                <w:szCs w:val="24"/>
                <w:u w:val="single"/>
              </w:rPr>
              <w:t>(</w:t>
            </w:r>
            <w:r w:rsidRPr="16BC3D3F">
              <w:rPr>
                <w:rFonts w:ascii="Times New Roman" w:eastAsia="Times New Roman" w:hAnsi="Times New Roman" w:cs="Times New Roman"/>
                <w:b/>
                <w:bCs/>
                <w:i/>
                <w:iCs/>
                <w:snapToGrid w:val="0"/>
                <w:color w:val="000000"/>
                <w:sz w:val="24"/>
                <w:szCs w:val="24"/>
                <w:u w:val="single"/>
              </w:rPr>
              <w:t>Evaluated with Coursework</w:t>
            </w:r>
            <w:r w:rsidR="7508030B" w:rsidRPr="16BC3D3F">
              <w:rPr>
                <w:rFonts w:ascii="Times New Roman" w:eastAsia="Times New Roman" w:hAnsi="Times New Roman" w:cs="Times New Roman"/>
                <w:b/>
                <w:bCs/>
                <w:i/>
                <w:iCs/>
                <w:snapToGrid w:val="0"/>
                <w:color w:val="000000"/>
                <w:sz w:val="24"/>
                <w:szCs w:val="24"/>
                <w:u w:val="single"/>
              </w:rPr>
              <w:t>, Intern Evaluation</w:t>
            </w:r>
            <w:r w:rsidRPr="16BC3D3F">
              <w:rPr>
                <w:rFonts w:ascii="Times New Roman" w:eastAsia="Times New Roman" w:hAnsi="Times New Roman" w:cs="Times New Roman"/>
                <w:b/>
                <w:bCs/>
                <w:i/>
                <w:iCs/>
                <w:snapToGrid w:val="0"/>
                <w:color w:val="000000"/>
                <w:sz w:val="24"/>
                <w:szCs w:val="24"/>
                <w:u w:val="single"/>
              </w:rPr>
              <w:t xml:space="preserve"> and </w:t>
            </w:r>
            <w:r w:rsidR="6BC166B8" w:rsidRPr="16BC3D3F">
              <w:rPr>
                <w:rFonts w:ascii="Times New Roman" w:eastAsia="Times New Roman" w:hAnsi="Times New Roman" w:cs="Times New Roman"/>
                <w:b/>
                <w:bCs/>
                <w:i/>
                <w:iCs/>
                <w:snapToGrid w:val="0"/>
                <w:color w:val="000000"/>
                <w:sz w:val="24"/>
                <w:szCs w:val="24"/>
                <w:u w:val="single"/>
              </w:rPr>
              <w:t>Internship</w:t>
            </w:r>
            <w:r w:rsidRPr="16BC3D3F">
              <w:rPr>
                <w:rFonts w:ascii="Times New Roman" w:eastAsia="Times New Roman" w:hAnsi="Times New Roman" w:cs="Times New Roman"/>
                <w:b/>
                <w:bCs/>
                <w:i/>
                <w:iCs/>
                <w:snapToGrid w:val="0"/>
                <w:color w:val="000000"/>
                <w:sz w:val="24"/>
                <w:szCs w:val="24"/>
                <w:u w:val="single"/>
              </w:rPr>
              <w:t xml:space="preserve"> Portfolio</w:t>
            </w:r>
            <w:r w:rsidRPr="16BC3D3F">
              <w:rPr>
                <w:rFonts w:ascii="Times New Roman" w:eastAsia="Times New Roman" w:hAnsi="Times New Roman" w:cs="Times New Roman"/>
                <w:b/>
                <w:bCs/>
                <w:snapToGrid w:val="0"/>
                <w:color w:val="000000"/>
                <w:sz w:val="24"/>
                <w:szCs w:val="24"/>
                <w:u w:val="single"/>
              </w:rPr>
              <w:t>)</w:t>
            </w:r>
          </w:p>
        </w:tc>
      </w:tr>
      <w:tr w:rsidR="000F2AC8" w:rsidRPr="000F2AC8" w14:paraId="71682124" w14:textId="77777777" w:rsidTr="16BC3D3F">
        <w:tc>
          <w:tcPr>
            <w:tcW w:w="9378" w:type="dxa"/>
            <w:tcBorders>
              <w:top w:val="single" w:sz="4" w:space="0" w:color="auto"/>
              <w:left w:val="single" w:sz="4" w:space="0" w:color="auto"/>
              <w:bottom w:val="single" w:sz="4" w:space="0" w:color="auto"/>
              <w:right w:val="single" w:sz="4" w:space="0" w:color="auto"/>
            </w:tcBorders>
          </w:tcPr>
          <w:p w14:paraId="562531EC"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Objectives for Goal #IV</w:t>
            </w:r>
            <w:r w:rsidRPr="00DA03B4">
              <w:rPr>
                <w:rFonts w:ascii="Times New Roman" w:eastAsia="Times New Roman" w:hAnsi="Times New Roman" w:cs="Times New Roman"/>
                <w:snapToGrid w:val="0"/>
                <w:color w:val="000000"/>
                <w:sz w:val="24"/>
                <w:szCs w:val="24"/>
              </w:rPr>
              <w:t xml:space="preserve">: </w:t>
            </w:r>
          </w:p>
          <w:p w14:paraId="6BF91BA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w:t>
            </w:r>
            <w:r w:rsidRPr="00DA03B4">
              <w:rPr>
                <w:rFonts w:ascii="Times New Roman" w:eastAsia="Times New Roman" w:hAnsi="Times New Roman" w:cs="Times New Roman"/>
                <w:snapToGrid w:val="0"/>
                <w:color w:val="000000"/>
                <w:sz w:val="24"/>
                <w:szCs w:val="24"/>
              </w:rPr>
              <w:t xml:space="preserve"> Students demonstrate mastery of children’s cognitive, social, and lifespan development.</w:t>
            </w:r>
          </w:p>
          <w:p w14:paraId="4EA6A53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w:t>
            </w:r>
            <w:r w:rsidRPr="00DA03B4">
              <w:rPr>
                <w:rFonts w:ascii="Times New Roman" w:eastAsia="Times New Roman" w:hAnsi="Times New Roman" w:cs="Times New Roman"/>
                <w:snapToGrid w:val="0"/>
                <w:color w:val="000000"/>
                <w:sz w:val="24"/>
                <w:szCs w:val="24"/>
              </w:rPr>
              <w:t>. Students demonstrate mastery of the scientific methods used within the field of school psychology.</w:t>
            </w:r>
          </w:p>
          <w:p w14:paraId="6A1E11C3"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w:t>
            </w:r>
            <w:r w:rsidRPr="00DA03B4">
              <w:rPr>
                <w:rFonts w:ascii="Times New Roman" w:eastAsia="Times New Roman" w:hAnsi="Times New Roman" w:cs="Times New Roman"/>
                <w:snapToGrid w:val="0"/>
                <w:color w:val="000000"/>
                <w:sz w:val="24"/>
                <w:szCs w:val="24"/>
              </w:rPr>
              <w:t>. Students demonstrate mastery of foundational knowledge of school psychology as a profession.</w:t>
            </w:r>
          </w:p>
          <w:p w14:paraId="1E9C68A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w:t>
            </w:r>
            <w:r w:rsidRPr="00DA03B4">
              <w:rPr>
                <w:rFonts w:ascii="Times New Roman" w:eastAsia="Times New Roman" w:hAnsi="Times New Roman" w:cs="Times New Roman"/>
                <w:snapToGrid w:val="0"/>
                <w:color w:val="000000"/>
                <w:sz w:val="24"/>
                <w:szCs w:val="24"/>
              </w:rPr>
              <w:t xml:space="preserve">. Students demonstrate </w:t>
            </w:r>
            <w:proofErr w:type="gramStart"/>
            <w:r w:rsidRPr="00DA03B4">
              <w:rPr>
                <w:rFonts w:ascii="Times New Roman" w:eastAsia="Times New Roman" w:hAnsi="Times New Roman" w:cs="Times New Roman"/>
                <w:snapToGrid w:val="0"/>
                <w:color w:val="000000"/>
                <w:sz w:val="24"/>
                <w:szCs w:val="24"/>
              </w:rPr>
              <w:t>understanding</w:t>
            </w:r>
            <w:proofErr w:type="gramEnd"/>
            <w:r w:rsidRPr="00DA03B4">
              <w:rPr>
                <w:rFonts w:ascii="Times New Roman" w:eastAsia="Times New Roman" w:hAnsi="Times New Roman" w:cs="Times New Roman"/>
                <w:snapToGrid w:val="0"/>
                <w:color w:val="000000"/>
                <w:sz w:val="24"/>
                <w:szCs w:val="24"/>
              </w:rPr>
              <w:t xml:space="preserve"> of educational systems.  </w:t>
            </w:r>
          </w:p>
        </w:tc>
      </w:tr>
      <w:tr w:rsidR="000F2AC8" w:rsidRPr="000F2AC8" w14:paraId="29A8007D" w14:textId="77777777" w:rsidTr="16BC3D3F">
        <w:tc>
          <w:tcPr>
            <w:tcW w:w="9378" w:type="dxa"/>
            <w:tcBorders>
              <w:top w:val="single" w:sz="4" w:space="0" w:color="auto"/>
              <w:left w:val="single" w:sz="4" w:space="0" w:color="auto"/>
              <w:bottom w:val="single" w:sz="4" w:space="0" w:color="auto"/>
              <w:right w:val="single" w:sz="4" w:space="0" w:color="auto"/>
            </w:tcBorders>
          </w:tcPr>
          <w:p w14:paraId="42CC44AF"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u w:val="single"/>
              </w:rPr>
            </w:pPr>
            <w:r w:rsidRPr="00DA03B4">
              <w:rPr>
                <w:rFonts w:ascii="Times New Roman" w:eastAsia="Times New Roman" w:hAnsi="Times New Roman" w:cs="Times New Roman"/>
                <w:snapToGrid w:val="0"/>
                <w:color w:val="000000"/>
                <w:sz w:val="24"/>
                <w:szCs w:val="24"/>
                <w:u w:val="single"/>
              </w:rPr>
              <w:t xml:space="preserve">Competencies Expected for these Objectives: </w:t>
            </w:r>
          </w:p>
          <w:p w14:paraId="3173C8EA"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lastRenderedPageBreak/>
              <w:t>A1</w:t>
            </w:r>
            <w:r w:rsidRPr="00DA03B4">
              <w:rPr>
                <w:rFonts w:ascii="Times New Roman" w:eastAsia="Times New Roman" w:hAnsi="Times New Roman" w:cs="Times New Roman"/>
                <w:snapToGrid w:val="0"/>
                <w:color w:val="000000"/>
                <w:sz w:val="24"/>
                <w:szCs w:val="24"/>
              </w:rPr>
              <w:t>. Students demonstrate adequate knowledge of children’s affective, cognitive, and social development, particularly as these factors impact learning and mental health.</w:t>
            </w:r>
          </w:p>
          <w:p w14:paraId="41EF7C98"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A2</w:t>
            </w:r>
            <w:r w:rsidRPr="00DA03B4">
              <w:rPr>
                <w:rFonts w:ascii="Times New Roman" w:eastAsia="Times New Roman" w:hAnsi="Times New Roman" w:cs="Times New Roman"/>
                <w:snapToGrid w:val="0"/>
                <w:color w:val="000000"/>
                <w:sz w:val="24"/>
                <w:szCs w:val="24"/>
              </w:rPr>
              <w:t xml:space="preserve">. Students demonstrate adequate knowledge of lifespan development. </w:t>
            </w:r>
          </w:p>
          <w:p w14:paraId="1B8BA6E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B1</w:t>
            </w:r>
            <w:r w:rsidRPr="00DA03B4">
              <w:rPr>
                <w:rFonts w:ascii="Times New Roman" w:eastAsia="Times New Roman" w:hAnsi="Times New Roman" w:cs="Times New Roman"/>
                <w:snapToGrid w:val="0"/>
                <w:color w:val="000000"/>
                <w:sz w:val="24"/>
                <w:szCs w:val="24"/>
              </w:rPr>
              <w:t>. Students demonstrate adequate mastery of appropriate data analytic techniques.</w:t>
            </w:r>
          </w:p>
          <w:p w14:paraId="578F34BA"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B2</w:t>
            </w:r>
            <w:r w:rsidRPr="00DA03B4">
              <w:rPr>
                <w:rFonts w:ascii="Times New Roman" w:eastAsia="Times New Roman" w:hAnsi="Times New Roman" w:cs="Times New Roman"/>
                <w:snapToGrid w:val="0"/>
                <w:color w:val="000000"/>
                <w:sz w:val="24"/>
                <w:szCs w:val="24"/>
              </w:rPr>
              <w:t>. Students demonstrate adequate mastery of psychological measurement.</w:t>
            </w:r>
          </w:p>
          <w:p w14:paraId="2BE6959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C1</w:t>
            </w:r>
            <w:r w:rsidRPr="00DA03B4">
              <w:rPr>
                <w:rFonts w:ascii="Times New Roman" w:eastAsia="Times New Roman" w:hAnsi="Times New Roman" w:cs="Times New Roman"/>
                <w:snapToGrid w:val="0"/>
                <w:color w:val="000000"/>
                <w:sz w:val="24"/>
                <w:szCs w:val="24"/>
              </w:rPr>
              <w:t xml:space="preserve">. Students demonstrate mastery of ethical guidelines that inform professional practice. </w:t>
            </w:r>
          </w:p>
          <w:p w14:paraId="4806A44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C2</w:t>
            </w:r>
            <w:r w:rsidRPr="00DA03B4">
              <w:rPr>
                <w:rFonts w:ascii="Times New Roman" w:eastAsia="Times New Roman" w:hAnsi="Times New Roman" w:cs="Times New Roman"/>
                <w:snapToGrid w:val="0"/>
                <w:color w:val="000000"/>
                <w:sz w:val="24"/>
                <w:szCs w:val="24"/>
              </w:rPr>
              <w:t>. Students demonstrate foundational knowledge of psychoeducational assessment with children and adolescents.</w:t>
            </w:r>
          </w:p>
          <w:p w14:paraId="41D8A4B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C3</w:t>
            </w:r>
            <w:r w:rsidRPr="00DA03B4">
              <w:rPr>
                <w:rFonts w:ascii="Times New Roman" w:eastAsia="Times New Roman" w:hAnsi="Times New Roman" w:cs="Times New Roman"/>
                <w:snapToGrid w:val="0"/>
                <w:color w:val="000000"/>
                <w:sz w:val="24"/>
                <w:szCs w:val="24"/>
              </w:rPr>
              <w:t xml:space="preserve">. Students demonstrate foundational understanding of the field of school psychology as a profession. </w:t>
            </w:r>
          </w:p>
          <w:p w14:paraId="2F32C191"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C4</w:t>
            </w:r>
            <w:r w:rsidRPr="00DA03B4">
              <w:rPr>
                <w:rFonts w:ascii="Times New Roman" w:eastAsia="Times New Roman" w:hAnsi="Times New Roman" w:cs="Times New Roman"/>
                <w:snapToGrid w:val="0"/>
                <w:color w:val="000000"/>
                <w:sz w:val="24"/>
                <w:szCs w:val="24"/>
              </w:rPr>
              <w:t xml:space="preserve">. Students demonstrate foundational understanding of methods of school-based consultation.  </w:t>
            </w:r>
          </w:p>
          <w:p w14:paraId="4938920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C5</w:t>
            </w:r>
            <w:r w:rsidRPr="00DA03B4">
              <w:rPr>
                <w:rFonts w:ascii="Times New Roman" w:eastAsia="Times New Roman" w:hAnsi="Times New Roman" w:cs="Times New Roman"/>
                <w:snapToGrid w:val="0"/>
                <w:color w:val="000000"/>
                <w:sz w:val="24"/>
                <w:szCs w:val="24"/>
              </w:rPr>
              <w:t>. Students demonstrate adequate mastery of school-based interventions grounded in both efficacy and effectiveness.</w:t>
            </w:r>
          </w:p>
          <w:p w14:paraId="1A479CF2"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D1</w:t>
            </w:r>
            <w:r w:rsidRPr="00DA03B4">
              <w:rPr>
                <w:rFonts w:ascii="Times New Roman" w:eastAsia="Times New Roman" w:hAnsi="Times New Roman" w:cs="Times New Roman"/>
                <w:snapToGrid w:val="0"/>
                <w:color w:val="000000"/>
                <w:sz w:val="24"/>
                <w:szCs w:val="24"/>
              </w:rPr>
              <w:t xml:space="preserve">. Students demonstrate general understanding of development and implementation of educational curriculum. </w:t>
            </w:r>
          </w:p>
          <w:p w14:paraId="485CA77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D2</w:t>
            </w:r>
            <w:r w:rsidRPr="00DA03B4">
              <w:rPr>
                <w:rFonts w:ascii="Times New Roman" w:eastAsia="Times New Roman" w:hAnsi="Times New Roman" w:cs="Times New Roman"/>
                <w:snapToGrid w:val="0"/>
                <w:color w:val="000000"/>
                <w:sz w:val="24"/>
                <w:szCs w:val="24"/>
              </w:rPr>
              <w:t xml:space="preserve">. Students demonstrate general and basic understanding of special education instructional strategies.  </w:t>
            </w:r>
          </w:p>
          <w:p w14:paraId="25903E05"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D3</w:t>
            </w:r>
            <w:r w:rsidRPr="00DA03B4">
              <w:rPr>
                <w:rFonts w:ascii="Times New Roman" w:eastAsia="Times New Roman" w:hAnsi="Times New Roman" w:cs="Times New Roman"/>
                <w:snapToGrid w:val="0"/>
                <w:color w:val="000000"/>
                <w:sz w:val="24"/>
                <w:szCs w:val="24"/>
              </w:rPr>
              <w:t>. Students demonstrate a foundational knowledge of applied behavior analysis.</w:t>
            </w:r>
          </w:p>
        </w:tc>
      </w:tr>
      <w:tr w:rsidR="000F2AC8" w:rsidRPr="000F2AC8" w14:paraId="1AA6C588" w14:textId="77777777" w:rsidTr="16BC3D3F">
        <w:tc>
          <w:tcPr>
            <w:tcW w:w="9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277781" w14:textId="77777777"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lastRenderedPageBreak/>
              <w:t>Domain # V: Students Demonstrate Research Competencies</w:t>
            </w:r>
          </w:p>
          <w:p w14:paraId="5E205D43" w14:textId="0E64F1C5" w:rsidR="000F2AC8" w:rsidRPr="00DA03B4" w:rsidRDefault="000F2AC8" w:rsidP="16BC3D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bCs/>
                <w:snapToGrid w:val="0"/>
                <w:color w:val="000000"/>
                <w:sz w:val="24"/>
                <w:szCs w:val="24"/>
              </w:rPr>
            </w:pPr>
            <w:r w:rsidRPr="16BC3D3F">
              <w:rPr>
                <w:rFonts w:ascii="Times New Roman" w:eastAsia="Times New Roman" w:hAnsi="Times New Roman" w:cs="Times New Roman"/>
                <w:b/>
                <w:bCs/>
                <w:snapToGrid w:val="0"/>
                <w:color w:val="000000"/>
                <w:sz w:val="24"/>
                <w:szCs w:val="24"/>
              </w:rPr>
              <w:t>(</w:t>
            </w:r>
            <w:r w:rsidRPr="16BC3D3F">
              <w:rPr>
                <w:rFonts w:ascii="Times New Roman" w:eastAsia="Times New Roman" w:hAnsi="Times New Roman" w:cs="Times New Roman"/>
                <w:b/>
                <w:bCs/>
                <w:i/>
                <w:iCs/>
                <w:snapToGrid w:val="0"/>
                <w:color w:val="000000"/>
                <w:sz w:val="24"/>
                <w:szCs w:val="24"/>
              </w:rPr>
              <w:t xml:space="preserve">Evaluated with Practicum Evaluation, </w:t>
            </w:r>
            <w:r w:rsidR="5842F773" w:rsidRPr="16BC3D3F">
              <w:rPr>
                <w:rFonts w:ascii="Times New Roman" w:eastAsia="Times New Roman" w:hAnsi="Times New Roman" w:cs="Times New Roman"/>
                <w:b/>
                <w:bCs/>
                <w:i/>
                <w:iCs/>
                <w:snapToGrid w:val="0"/>
                <w:color w:val="000000"/>
                <w:sz w:val="24"/>
                <w:szCs w:val="24"/>
              </w:rPr>
              <w:t xml:space="preserve">Intern Evaluation, </w:t>
            </w:r>
            <w:r w:rsidR="18DB1FD3" w:rsidRPr="16BC3D3F">
              <w:rPr>
                <w:rFonts w:ascii="Times New Roman" w:eastAsia="Times New Roman" w:hAnsi="Times New Roman" w:cs="Times New Roman"/>
                <w:b/>
                <w:bCs/>
                <w:i/>
                <w:iCs/>
                <w:snapToGrid w:val="0"/>
                <w:color w:val="000000"/>
                <w:sz w:val="24"/>
                <w:szCs w:val="24"/>
              </w:rPr>
              <w:t>Internship</w:t>
            </w:r>
            <w:r w:rsidRPr="16BC3D3F">
              <w:rPr>
                <w:rFonts w:ascii="Times New Roman" w:eastAsia="Times New Roman" w:hAnsi="Times New Roman" w:cs="Times New Roman"/>
                <w:b/>
                <w:bCs/>
                <w:i/>
                <w:iCs/>
                <w:snapToGrid w:val="0"/>
                <w:color w:val="000000"/>
                <w:sz w:val="24"/>
                <w:szCs w:val="24"/>
              </w:rPr>
              <w:t xml:space="preserve"> Portfolio &amp; Coursework</w:t>
            </w:r>
            <w:r w:rsidRPr="16BC3D3F">
              <w:rPr>
                <w:rFonts w:ascii="Times New Roman" w:eastAsia="Times New Roman" w:hAnsi="Times New Roman" w:cs="Times New Roman"/>
                <w:b/>
                <w:bCs/>
                <w:snapToGrid w:val="0"/>
                <w:color w:val="000000"/>
                <w:sz w:val="24"/>
                <w:szCs w:val="24"/>
              </w:rPr>
              <w:t>)</w:t>
            </w:r>
          </w:p>
        </w:tc>
      </w:tr>
      <w:tr w:rsidR="000F2AC8" w:rsidRPr="000F2AC8" w14:paraId="0353ADD5" w14:textId="77777777" w:rsidTr="16BC3D3F">
        <w:tc>
          <w:tcPr>
            <w:tcW w:w="9378" w:type="dxa"/>
            <w:tcBorders>
              <w:top w:val="single" w:sz="4" w:space="0" w:color="auto"/>
              <w:left w:val="single" w:sz="4" w:space="0" w:color="auto"/>
              <w:bottom w:val="single" w:sz="4" w:space="0" w:color="auto"/>
              <w:right w:val="single" w:sz="4" w:space="0" w:color="auto"/>
            </w:tcBorders>
          </w:tcPr>
          <w:p w14:paraId="0AF4C55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Objectives for Goal #</w:t>
            </w:r>
            <w:proofErr w:type="gramStart"/>
            <w:r w:rsidRPr="00DA03B4">
              <w:rPr>
                <w:rFonts w:ascii="Times New Roman" w:eastAsia="Times New Roman" w:hAnsi="Times New Roman" w:cs="Times New Roman"/>
                <w:snapToGrid w:val="0"/>
                <w:color w:val="000000"/>
                <w:sz w:val="24"/>
                <w:szCs w:val="24"/>
                <w:u w:val="single"/>
              </w:rPr>
              <w:t xml:space="preserve">V </w:t>
            </w:r>
            <w:r w:rsidRPr="00DA03B4">
              <w:rPr>
                <w:rFonts w:ascii="Times New Roman" w:eastAsia="Times New Roman" w:hAnsi="Times New Roman" w:cs="Times New Roman"/>
                <w:snapToGrid w:val="0"/>
                <w:color w:val="000000"/>
                <w:sz w:val="24"/>
                <w:szCs w:val="24"/>
              </w:rPr>
              <w:t>:</w:t>
            </w:r>
            <w:proofErr w:type="gramEnd"/>
            <w:r w:rsidRPr="00DA03B4">
              <w:rPr>
                <w:rFonts w:ascii="Times New Roman" w:eastAsia="Times New Roman" w:hAnsi="Times New Roman" w:cs="Times New Roman"/>
                <w:snapToGrid w:val="0"/>
                <w:color w:val="000000"/>
                <w:sz w:val="24"/>
                <w:szCs w:val="24"/>
              </w:rPr>
              <w:t xml:space="preserve"> </w:t>
            </w:r>
          </w:p>
          <w:p w14:paraId="6B43EA7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w:t>
            </w:r>
            <w:r w:rsidRPr="00DA03B4">
              <w:rPr>
                <w:rFonts w:ascii="Times New Roman" w:eastAsia="Times New Roman" w:hAnsi="Times New Roman" w:cs="Times New Roman"/>
                <w:snapToGrid w:val="0"/>
                <w:color w:val="000000"/>
                <w:sz w:val="24"/>
                <w:szCs w:val="24"/>
              </w:rPr>
              <w:t xml:space="preserve">. Students adopt a scientific, problem-solving approach to knowledge generation. </w:t>
            </w:r>
          </w:p>
          <w:p w14:paraId="27865F6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w:t>
            </w:r>
            <w:r w:rsidRPr="00DA03B4">
              <w:rPr>
                <w:rFonts w:ascii="Times New Roman" w:eastAsia="Times New Roman" w:hAnsi="Times New Roman" w:cs="Times New Roman"/>
                <w:snapToGrid w:val="0"/>
                <w:color w:val="000000"/>
                <w:sz w:val="24"/>
                <w:szCs w:val="24"/>
              </w:rPr>
              <w:t>. Students have knowledge of and apply evidence-based research to practice.</w:t>
            </w:r>
          </w:p>
          <w:p w14:paraId="69069E40"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w:t>
            </w:r>
            <w:r w:rsidRPr="00DA03B4">
              <w:rPr>
                <w:rFonts w:ascii="Times New Roman" w:eastAsia="Times New Roman" w:hAnsi="Times New Roman" w:cs="Times New Roman"/>
                <w:snapToGrid w:val="0"/>
                <w:color w:val="000000"/>
                <w:sz w:val="24"/>
                <w:szCs w:val="24"/>
              </w:rPr>
              <w:t xml:space="preserve">. Students write and orally present research findings effectively to stakeholders and clientele. </w:t>
            </w:r>
          </w:p>
          <w:p w14:paraId="3DF1E10E"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w:t>
            </w:r>
            <w:r w:rsidRPr="00DA03B4">
              <w:rPr>
                <w:rFonts w:ascii="Times New Roman" w:eastAsia="Times New Roman" w:hAnsi="Times New Roman" w:cs="Times New Roman"/>
                <w:snapToGrid w:val="0"/>
                <w:color w:val="000000"/>
                <w:sz w:val="24"/>
                <w:szCs w:val="24"/>
              </w:rPr>
              <w:t xml:space="preserve">. Students engage in ethical research practices.  </w:t>
            </w:r>
          </w:p>
        </w:tc>
      </w:tr>
      <w:tr w:rsidR="000F2AC8" w:rsidRPr="000F2AC8" w14:paraId="4DC834D6" w14:textId="77777777" w:rsidTr="16BC3D3F">
        <w:tc>
          <w:tcPr>
            <w:tcW w:w="9378" w:type="dxa"/>
            <w:tcBorders>
              <w:top w:val="single" w:sz="4" w:space="0" w:color="auto"/>
              <w:left w:val="single" w:sz="4" w:space="0" w:color="auto"/>
              <w:bottom w:val="single" w:sz="4" w:space="0" w:color="auto"/>
              <w:right w:val="single" w:sz="4" w:space="0" w:color="auto"/>
            </w:tcBorders>
          </w:tcPr>
          <w:p w14:paraId="3C406C6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Competencies Expected for these Objectives</w:t>
            </w:r>
            <w:r w:rsidRPr="00DA03B4">
              <w:rPr>
                <w:rFonts w:ascii="Times New Roman" w:eastAsia="Times New Roman" w:hAnsi="Times New Roman" w:cs="Times New Roman"/>
                <w:snapToGrid w:val="0"/>
                <w:color w:val="000000"/>
                <w:sz w:val="24"/>
                <w:szCs w:val="24"/>
              </w:rPr>
              <w:t xml:space="preserve">: </w:t>
            </w:r>
          </w:p>
          <w:p w14:paraId="0E8B120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A1</w:t>
            </w:r>
            <w:r w:rsidRPr="00DA03B4">
              <w:rPr>
                <w:rFonts w:ascii="Times New Roman" w:eastAsia="Times New Roman" w:hAnsi="Times New Roman" w:cs="Times New Roman"/>
                <w:snapToGrid w:val="0"/>
                <w:color w:val="000000"/>
                <w:sz w:val="24"/>
                <w:szCs w:val="24"/>
              </w:rPr>
              <w:t>. Students demonstrate critical thinking when evaluating research findings.</w:t>
            </w:r>
          </w:p>
          <w:p w14:paraId="083F248F"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A2</w:t>
            </w:r>
            <w:r w:rsidRPr="00DA03B4">
              <w:rPr>
                <w:rFonts w:ascii="Times New Roman" w:eastAsia="Times New Roman" w:hAnsi="Times New Roman" w:cs="Times New Roman"/>
                <w:snapToGrid w:val="0"/>
                <w:color w:val="000000"/>
                <w:sz w:val="24"/>
                <w:szCs w:val="24"/>
              </w:rPr>
              <w:t>. Students demonstrate critical thinking skills when formulating research questions.</w:t>
            </w:r>
          </w:p>
          <w:p w14:paraId="796A3426"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B1</w:t>
            </w:r>
            <w:r w:rsidRPr="00DA03B4">
              <w:rPr>
                <w:rFonts w:ascii="Times New Roman" w:eastAsia="Times New Roman" w:hAnsi="Times New Roman" w:cs="Times New Roman"/>
                <w:snapToGrid w:val="0"/>
                <w:color w:val="000000"/>
                <w:sz w:val="24"/>
                <w:szCs w:val="24"/>
              </w:rPr>
              <w:t>. Students demonstrate skills to apply research as a foundation for service delivery.</w:t>
            </w:r>
          </w:p>
          <w:p w14:paraId="7A5F8A77"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B2</w:t>
            </w:r>
            <w:r w:rsidRPr="00DA03B4">
              <w:rPr>
                <w:rFonts w:ascii="Times New Roman" w:eastAsia="Times New Roman" w:hAnsi="Times New Roman" w:cs="Times New Roman"/>
                <w:snapToGrid w:val="0"/>
                <w:color w:val="000000"/>
                <w:sz w:val="24"/>
                <w:szCs w:val="24"/>
              </w:rPr>
              <w:t xml:space="preserve">. Students collaborate with others and use various techniques and technology resources for data collection, measurement and program evaluation to support effective practice at the individual, group, or systems level. </w:t>
            </w:r>
          </w:p>
          <w:p w14:paraId="3E4FF064"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C1</w:t>
            </w:r>
            <w:r w:rsidRPr="00DA03B4">
              <w:rPr>
                <w:rFonts w:ascii="Times New Roman" w:eastAsia="Times New Roman" w:hAnsi="Times New Roman" w:cs="Times New Roman"/>
                <w:snapToGrid w:val="0"/>
                <w:color w:val="000000"/>
                <w:sz w:val="24"/>
                <w:szCs w:val="24"/>
              </w:rPr>
              <w:t xml:space="preserve">. Students effectively communicate research findings to stakeholders and clientele via written expression. </w:t>
            </w:r>
          </w:p>
          <w:p w14:paraId="1BC5FB3B"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C2</w:t>
            </w:r>
            <w:r w:rsidRPr="00DA03B4">
              <w:rPr>
                <w:rFonts w:ascii="Times New Roman" w:eastAsia="Times New Roman" w:hAnsi="Times New Roman" w:cs="Times New Roman"/>
                <w:snapToGrid w:val="0"/>
                <w:color w:val="000000"/>
                <w:sz w:val="24"/>
                <w:szCs w:val="24"/>
              </w:rPr>
              <w:t xml:space="preserve">. Students effectively communicate research findings to stakeholders and clientele via oral expression.  </w:t>
            </w:r>
          </w:p>
          <w:p w14:paraId="1543C42D"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D1</w:t>
            </w:r>
            <w:r w:rsidRPr="00DA03B4">
              <w:rPr>
                <w:rFonts w:ascii="Times New Roman" w:eastAsia="Times New Roman" w:hAnsi="Times New Roman" w:cs="Times New Roman"/>
                <w:snapToGrid w:val="0"/>
                <w:color w:val="000000"/>
                <w:sz w:val="24"/>
                <w:szCs w:val="24"/>
              </w:rPr>
              <w:t xml:space="preserve">. Students understand </w:t>
            </w:r>
            <w:proofErr w:type="gramStart"/>
            <w:r w:rsidRPr="00DA03B4">
              <w:rPr>
                <w:rFonts w:ascii="Times New Roman" w:eastAsia="Times New Roman" w:hAnsi="Times New Roman" w:cs="Times New Roman"/>
                <w:snapToGrid w:val="0"/>
                <w:color w:val="000000"/>
                <w:sz w:val="24"/>
                <w:szCs w:val="24"/>
              </w:rPr>
              <w:t>historical</w:t>
            </w:r>
            <w:proofErr w:type="gramEnd"/>
            <w:r w:rsidRPr="00DA03B4">
              <w:rPr>
                <w:rFonts w:ascii="Times New Roman" w:eastAsia="Times New Roman" w:hAnsi="Times New Roman" w:cs="Times New Roman"/>
                <w:snapToGrid w:val="0"/>
                <w:color w:val="000000"/>
                <w:sz w:val="24"/>
                <w:szCs w:val="24"/>
              </w:rPr>
              <w:t xml:space="preserve"> context of ethical research. </w:t>
            </w:r>
          </w:p>
          <w:p w14:paraId="63C9BF99" w14:textId="77777777" w:rsidR="000F2AC8" w:rsidRPr="00DA03B4" w:rsidRDefault="000F2AC8" w:rsidP="000F2A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rPr>
            </w:pPr>
            <w:r w:rsidRPr="00DA03B4">
              <w:rPr>
                <w:rFonts w:ascii="Times New Roman" w:eastAsia="Times New Roman" w:hAnsi="Times New Roman" w:cs="Times New Roman"/>
                <w:snapToGrid w:val="0"/>
                <w:color w:val="000000"/>
                <w:sz w:val="24"/>
                <w:szCs w:val="24"/>
                <w:u w:val="single"/>
              </w:rPr>
              <w:t>D2</w:t>
            </w:r>
            <w:r w:rsidRPr="00DA03B4">
              <w:rPr>
                <w:rFonts w:ascii="Times New Roman" w:eastAsia="Times New Roman" w:hAnsi="Times New Roman" w:cs="Times New Roman"/>
                <w:snapToGrid w:val="0"/>
                <w:color w:val="000000"/>
                <w:sz w:val="24"/>
                <w:szCs w:val="24"/>
              </w:rPr>
              <w:t xml:space="preserve">. Students demonstrate mastery of and adhere to NASP Professional Codes of Conduct related to research activities and students demonstrate advanced knowledge of the APA Ethical Code related to research activities.  </w:t>
            </w:r>
          </w:p>
        </w:tc>
      </w:tr>
    </w:tbl>
    <w:p w14:paraId="7C2BE7D9" w14:textId="004A2343" w:rsidR="00F0744F" w:rsidRPr="000F2AC8" w:rsidRDefault="00F0744F" w:rsidP="16BC3D3F">
      <w:pPr>
        <w:spacing w:after="0" w:line="240" w:lineRule="auto"/>
        <w:rPr>
          <w:rFonts w:ascii="Times New Roman" w:eastAsia="Times New Roman" w:hAnsi="Times New Roman" w:cs="Times New Roman"/>
          <w:color w:val="000000" w:themeColor="text1"/>
          <w:sz w:val="24"/>
          <w:szCs w:val="24"/>
        </w:rPr>
      </w:pPr>
    </w:p>
    <w:sectPr w:rsidR="00F0744F" w:rsidRPr="000F2AC8">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2C2AB" w14:textId="77777777" w:rsidR="002968C9" w:rsidRDefault="002968C9" w:rsidP="000F2AC8">
      <w:pPr>
        <w:spacing w:after="0" w:line="240" w:lineRule="auto"/>
      </w:pPr>
      <w:r>
        <w:separator/>
      </w:r>
    </w:p>
  </w:endnote>
  <w:endnote w:type="continuationSeparator" w:id="0">
    <w:p w14:paraId="55685988" w14:textId="77777777" w:rsidR="002968C9" w:rsidRDefault="002968C9" w:rsidP="000F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NewRoman">
    <w:altName w:val="Times New Roman"/>
    <w:charset w:val="4D"/>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Boopee">
    <w:altName w:val="Cambria"/>
    <w:charset w:val="00"/>
    <w:family w:val="auto"/>
    <w:pitch w:val="variable"/>
    <w:sig w:usb0="00000003" w:usb1="5000004A" w:usb2="00000000" w:usb3="00000000" w:csb0="00000001" w:csb1="00000000"/>
  </w:font>
  <w:font w:name="Times New Roman,Times">
    <w:altName w:val="Times New Roman"/>
    <w:charset w:val="00"/>
    <w:family w:val="roman"/>
    <w:pitch w:val="default"/>
  </w:font>
  <w:font w:name="Times New Roman,ＭＳ 明朝">
    <w:altName w:val="HGPMinchoE"/>
    <w:charset w:val="8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DB086" w14:textId="77777777" w:rsidR="002968C9" w:rsidRDefault="002968C9" w:rsidP="000F2AC8">
      <w:pPr>
        <w:spacing w:after="0" w:line="240" w:lineRule="auto"/>
      </w:pPr>
      <w:r>
        <w:separator/>
      </w:r>
    </w:p>
  </w:footnote>
  <w:footnote w:type="continuationSeparator" w:id="0">
    <w:p w14:paraId="36034C11" w14:textId="77777777" w:rsidR="002968C9" w:rsidRDefault="002968C9" w:rsidP="000F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442E" w14:textId="1D4F86E9" w:rsidR="00153C45" w:rsidRPr="000F2AC8" w:rsidRDefault="00153C45" w:rsidP="00AA3FD7">
    <w:pPr>
      <w:tabs>
        <w:tab w:val="center" w:pos="4680"/>
        <w:tab w:val="right" w:pos="9360"/>
      </w:tabs>
      <w:spacing w:after="0" w:line="240" w:lineRule="auto"/>
      <w:rPr>
        <w:rFonts w:ascii="Times New Roman" w:eastAsia="Times New Roman" w:hAnsi="Times New Roman" w:cs="Times New Roman"/>
        <w:sz w:val="24"/>
        <w:szCs w:val="24"/>
      </w:rPr>
    </w:pPr>
    <w:r w:rsidRPr="000F2AC8">
      <w:rPr>
        <w:rFonts w:ascii="Times New Roman" w:eastAsia="Times New Roman" w:hAnsi="Times New Roman" w:cs="Times New Roman"/>
        <w:sz w:val="24"/>
        <w:szCs w:val="24"/>
      </w:rPr>
      <w:t xml:space="preserve">University of Kentucky </w:t>
    </w:r>
    <w:r w:rsidR="00D82706">
      <w:rPr>
        <w:rFonts w:ascii="Times New Roman" w:eastAsia="Times New Roman" w:hAnsi="Times New Roman" w:cs="Times New Roman"/>
        <w:sz w:val="24"/>
        <w:szCs w:val="24"/>
      </w:rPr>
      <w:t>Ed.S.</w:t>
    </w:r>
    <w:r>
      <w:rPr>
        <w:rFonts w:ascii="Times New Roman" w:eastAsia="Times New Roman" w:hAnsi="Times New Roman" w:cs="Times New Roman"/>
        <w:sz w:val="24"/>
        <w:szCs w:val="24"/>
      </w:rPr>
      <w:t xml:space="preserve"> Handbook – August 20</w:t>
    </w:r>
    <w:r w:rsidR="00767C8A">
      <w:rPr>
        <w:rFonts w:ascii="Times New Roman" w:eastAsia="Times New Roman" w:hAnsi="Times New Roman" w:cs="Times New Roman"/>
        <w:sz w:val="24"/>
        <w:szCs w:val="24"/>
      </w:rPr>
      <w:t>2</w:t>
    </w:r>
    <w:r w:rsidR="006219CA">
      <w:rPr>
        <w:rFonts w:ascii="Times New Roman" w:eastAsia="Times New Roman" w:hAnsi="Times New Roman" w:cs="Times New Roman"/>
        <w:sz w:val="24"/>
        <w:szCs w:val="24"/>
      </w:rPr>
      <w:t>4</w:t>
    </w:r>
  </w:p>
  <w:p w14:paraId="13985688" w14:textId="77777777" w:rsidR="00153C45" w:rsidRPr="000F2AC8" w:rsidRDefault="00153C45" w:rsidP="000F2AC8">
    <w:pPr>
      <w:pStyle w:val="Header"/>
      <w:jc w:val="right"/>
      <w:rPr>
        <w:rFonts w:ascii="Times New Roman" w:hAnsi="Times New Roman" w:cs="Times New Roman"/>
        <w:sz w:val="24"/>
        <w:szCs w:val="24"/>
      </w:rPr>
    </w:pPr>
    <w:r w:rsidRPr="000F2AC8">
      <w:rPr>
        <w:rFonts w:ascii="Times New Roman" w:hAnsi="Times New Roman" w:cs="Times New Roman"/>
        <w:sz w:val="24"/>
        <w:szCs w:val="24"/>
      </w:rPr>
      <w:fldChar w:fldCharType="begin"/>
    </w:r>
    <w:r w:rsidRPr="000F2AC8">
      <w:rPr>
        <w:rFonts w:ascii="Times New Roman" w:hAnsi="Times New Roman" w:cs="Times New Roman"/>
        <w:sz w:val="24"/>
        <w:szCs w:val="24"/>
      </w:rPr>
      <w:instrText xml:space="preserve"> PAGE   \* MERGEFORMAT </w:instrText>
    </w:r>
    <w:r w:rsidRPr="000F2AC8">
      <w:rPr>
        <w:rFonts w:ascii="Times New Roman" w:hAnsi="Times New Roman" w:cs="Times New Roman"/>
        <w:sz w:val="24"/>
        <w:szCs w:val="24"/>
      </w:rPr>
      <w:fldChar w:fldCharType="separate"/>
    </w:r>
    <w:r>
      <w:rPr>
        <w:rFonts w:ascii="Times New Roman" w:hAnsi="Times New Roman" w:cs="Times New Roman"/>
        <w:noProof/>
        <w:sz w:val="24"/>
        <w:szCs w:val="24"/>
      </w:rPr>
      <w:t>15</w:t>
    </w:r>
    <w:r w:rsidRPr="000F2AC8">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6E66"/>
    <w:multiLevelType w:val="hybridMultilevel"/>
    <w:tmpl w:val="3676D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31B5F"/>
    <w:multiLevelType w:val="hybridMultilevel"/>
    <w:tmpl w:val="45C4C7E2"/>
    <w:lvl w:ilvl="0" w:tplc="ABF0C54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41E89"/>
    <w:multiLevelType w:val="singleLevel"/>
    <w:tmpl w:val="4B28D5EA"/>
    <w:lvl w:ilvl="0">
      <w:start w:val="1"/>
      <w:numFmt w:val="lowerLetter"/>
      <w:lvlText w:val="%1."/>
      <w:legacy w:legacy="1" w:legacySpace="0" w:legacyIndent="360"/>
      <w:lvlJc w:val="left"/>
      <w:pPr>
        <w:ind w:left="720" w:hanging="360"/>
      </w:pPr>
    </w:lvl>
  </w:abstractNum>
  <w:abstractNum w:abstractNumId="3" w15:restartNumberingAfterBreak="0">
    <w:nsid w:val="032E1EDA"/>
    <w:multiLevelType w:val="hybridMultilevel"/>
    <w:tmpl w:val="728A8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38043E"/>
    <w:multiLevelType w:val="singleLevel"/>
    <w:tmpl w:val="B636D048"/>
    <w:lvl w:ilvl="0">
      <w:start w:val="4"/>
      <w:numFmt w:val="decimal"/>
      <w:lvlText w:val="%1."/>
      <w:legacy w:legacy="1" w:legacySpace="0" w:legacyIndent="360"/>
      <w:lvlJc w:val="left"/>
      <w:pPr>
        <w:ind w:left="360" w:hanging="360"/>
      </w:pPr>
    </w:lvl>
  </w:abstractNum>
  <w:abstractNum w:abstractNumId="5" w15:restartNumberingAfterBreak="0">
    <w:nsid w:val="13752B4E"/>
    <w:multiLevelType w:val="hybridMultilevel"/>
    <w:tmpl w:val="D940E38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A2CEA"/>
    <w:multiLevelType w:val="multilevel"/>
    <w:tmpl w:val="BFD60A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8909FC"/>
    <w:multiLevelType w:val="singleLevel"/>
    <w:tmpl w:val="366C3F74"/>
    <w:lvl w:ilvl="0">
      <w:start w:val="1"/>
      <w:numFmt w:val="decimal"/>
      <w:lvlText w:val="%1."/>
      <w:legacy w:legacy="1" w:legacySpace="0" w:legacyIndent="360"/>
      <w:lvlJc w:val="left"/>
      <w:pPr>
        <w:ind w:left="360" w:hanging="360"/>
      </w:pPr>
    </w:lvl>
  </w:abstractNum>
  <w:abstractNum w:abstractNumId="8" w15:restartNumberingAfterBreak="0">
    <w:nsid w:val="29C64318"/>
    <w:multiLevelType w:val="hybridMultilevel"/>
    <w:tmpl w:val="439AD99C"/>
    <w:lvl w:ilvl="0" w:tplc="E400926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2A291007"/>
    <w:multiLevelType w:val="hybridMultilevel"/>
    <w:tmpl w:val="1FB85384"/>
    <w:lvl w:ilvl="0" w:tplc="E400926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34B11786"/>
    <w:multiLevelType w:val="hybridMultilevel"/>
    <w:tmpl w:val="2D36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55CC8"/>
    <w:multiLevelType w:val="hybridMultilevel"/>
    <w:tmpl w:val="68FA985E"/>
    <w:lvl w:ilvl="0" w:tplc="E4009264">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2" w15:restartNumberingAfterBreak="0">
    <w:nsid w:val="3ACB2D35"/>
    <w:multiLevelType w:val="singleLevel"/>
    <w:tmpl w:val="B636D048"/>
    <w:lvl w:ilvl="0">
      <w:start w:val="4"/>
      <w:numFmt w:val="decimal"/>
      <w:lvlText w:val="%1."/>
      <w:legacy w:legacy="1" w:legacySpace="0" w:legacyIndent="360"/>
      <w:lvlJc w:val="left"/>
      <w:pPr>
        <w:ind w:left="360" w:hanging="360"/>
      </w:pPr>
    </w:lvl>
  </w:abstractNum>
  <w:abstractNum w:abstractNumId="13" w15:restartNumberingAfterBreak="0">
    <w:nsid w:val="3B5D276D"/>
    <w:multiLevelType w:val="singleLevel"/>
    <w:tmpl w:val="7C2404FC"/>
    <w:lvl w:ilvl="0">
      <w:start w:val="1"/>
      <w:numFmt w:val="lowerLetter"/>
      <w:lvlText w:val="%1)"/>
      <w:legacy w:legacy="1" w:legacySpace="0" w:legacyIndent="360"/>
      <w:lvlJc w:val="left"/>
      <w:pPr>
        <w:ind w:left="360" w:hanging="360"/>
      </w:pPr>
    </w:lvl>
  </w:abstractNum>
  <w:abstractNum w:abstractNumId="14" w15:restartNumberingAfterBreak="0">
    <w:nsid w:val="3E80048C"/>
    <w:multiLevelType w:val="multilevel"/>
    <w:tmpl w:val="523C5154"/>
    <w:lvl w:ilvl="0">
      <w:start w:val="4"/>
      <w:numFmt w:val="lowerLetter"/>
      <w:lvlText w:val="(%1)"/>
      <w:legacy w:legacy="1" w:legacySpace="0" w:legacyIndent="405"/>
      <w:lvlJc w:val="left"/>
      <w:pPr>
        <w:ind w:left="405" w:hanging="405"/>
      </w:pPr>
    </w:lvl>
    <w:lvl w:ilvl="1" w:tentative="1">
      <w:start w:val="1"/>
      <w:numFmt w:val="lowerLetter"/>
      <w:lvlText w:val="%2."/>
      <w:lvlJc w:val="left"/>
      <w:pPr>
        <w:tabs>
          <w:tab w:val="num" w:pos="1125"/>
        </w:tabs>
        <w:ind w:left="1125" w:hanging="360"/>
      </w:pPr>
    </w:lvl>
    <w:lvl w:ilvl="2" w:tentative="1">
      <w:start w:val="1"/>
      <w:numFmt w:val="lowerRoman"/>
      <w:lvlText w:val="%3."/>
      <w:lvlJc w:val="right"/>
      <w:pPr>
        <w:tabs>
          <w:tab w:val="num" w:pos="1845"/>
        </w:tabs>
        <w:ind w:left="1845" w:hanging="180"/>
      </w:pPr>
    </w:lvl>
    <w:lvl w:ilvl="3" w:tentative="1">
      <w:start w:val="1"/>
      <w:numFmt w:val="decimal"/>
      <w:lvlText w:val="%4."/>
      <w:lvlJc w:val="left"/>
      <w:pPr>
        <w:tabs>
          <w:tab w:val="num" w:pos="2565"/>
        </w:tabs>
        <w:ind w:left="2565" w:hanging="360"/>
      </w:pPr>
    </w:lvl>
    <w:lvl w:ilvl="4" w:tentative="1">
      <w:start w:val="1"/>
      <w:numFmt w:val="lowerLetter"/>
      <w:lvlText w:val="%5."/>
      <w:lvlJc w:val="left"/>
      <w:pPr>
        <w:tabs>
          <w:tab w:val="num" w:pos="3285"/>
        </w:tabs>
        <w:ind w:left="3285" w:hanging="360"/>
      </w:pPr>
    </w:lvl>
    <w:lvl w:ilvl="5" w:tentative="1">
      <w:start w:val="1"/>
      <w:numFmt w:val="lowerRoman"/>
      <w:lvlText w:val="%6."/>
      <w:lvlJc w:val="right"/>
      <w:pPr>
        <w:tabs>
          <w:tab w:val="num" w:pos="4005"/>
        </w:tabs>
        <w:ind w:left="4005" w:hanging="180"/>
      </w:pPr>
    </w:lvl>
    <w:lvl w:ilvl="6" w:tentative="1">
      <w:start w:val="1"/>
      <w:numFmt w:val="decimal"/>
      <w:lvlText w:val="%7."/>
      <w:lvlJc w:val="left"/>
      <w:pPr>
        <w:tabs>
          <w:tab w:val="num" w:pos="4725"/>
        </w:tabs>
        <w:ind w:left="4725" w:hanging="360"/>
      </w:pPr>
    </w:lvl>
    <w:lvl w:ilvl="7" w:tentative="1">
      <w:start w:val="1"/>
      <w:numFmt w:val="lowerLetter"/>
      <w:lvlText w:val="%8."/>
      <w:lvlJc w:val="left"/>
      <w:pPr>
        <w:tabs>
          <w:tab w:val="num" w:pos="5445"/>
        </w:tabs>
        <w:ind w:left="5445" w:hanging="360"/>
      </w:pPr>
    </w:lvl>
    <w:lvl w:ilvl="8" w:tentative="1">
      <w:start w:val="1"/>
      <w:numFmt w:val="lowerRoman"/>
      <w:lvlText w:val="%9."/>
      <w:lvlJc w:val="right"/>
      <w:pPr>
        <w:tabs>
          <w:tab w:val="num" w:pos="6165"/>
        </w:tabs>
        <w:ind w:left="6165" w:hanging="180"/>
      </w:pPr>
    </w:lvl>
  </w:abstractNum>
  <w:abstractNum w:abstractNumId="15" w15:restartNumberingAfterBreak="0">
    <w:nsid w:val="4002439A"/>
    <w:multiLevelType w:val="hybridMultilevel"/>
    <w:tmpl w:val="7396CF42"/>
    <w:lvl w:ilvl="0" w:tplc="E400926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42421880"/>
    <w:multiLevelType w:val="hybridMultilevel"/>
    <w:tmpl w:val="227C5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F0EEE"/>
    <w:multiLevelType w:val="hybridMultilevel"/>
    <w:tmpl w:val="E3002004"/>
    <w:lvl w:ilvl="0" w:tplc="E4009264">
      <w:start w:val="1"/>
      <w:numFmt w:val="bullet"/>
      <w:lvlText w:val=""/>
      <w:lvlJc w:val="left"/>
      <w:pPr>
        <w:ind w:left="2160" w:hanging="360"/>
      </w:pPr>
      <w:rPr>
        <w:rFonts w:ascii="Wingdings" w:hAnsi="Wingdings" w:hint="default"/>
      </w:rPr>
    </w:lvl>
    <w:lvl w:ilvl="1" w:tplc="04090019" w:tentative="1">
      <w:start w:val="1"/>
      <w:numFmt w:val="bullet"/>
      <w:lvlText w:val="o"/>
      <w:lvlJc w:val="left"/>
      <w:pPr>
        <w:ind w:left="2880" w:hanging="360"/>
      </w:pPr>
      <w:rPr>
        <w:rFonts w:ascii="Courier New" w:hAnsi="Courier New" w:cs="Courier New" w:hint="default"/>
      </w:rPr>
    </w:lvl>
    <w:lvl w:ilvl="2" w:tplc="0409001B" w:tentative="1">
      <w:start w:val="1"/>
      <w:numFmt w:val="bullet"/>
      <w:lvlText w:val=""/>
      <w:lvlJc w:val="left"/>
      <w:pPr>
        <w:ind w:left="3600" w:hanging="360"/>
      </w:pPr>
      <w:rPr>
        <w:rFonts w:ascii="Wingdings" w:hAnsi="Wingdings" w:hint="default"/>
      </w:rPr>
    </w:lvl>
    <w:lvl w:ilvl="3" w:tplc="0409000F" w:tentative="1">
      <w:start w:val="1"/>
      <w:numFmt w:val="bullet"/>
      <w:lvlText w:val=""/>
      <w:lvlJc w:val="left"/>
      <w:pPr>
        <w:ind w:left="4320" w:hanging="360"/>
      </w:pPr>
      <w:rPr>
        <w:rFonts w:ascii="Symbol" w:hAnsi="Symbol" w:hint="default"/>
      </w:rPr>
    </w:lvl>
    <w:lvl w:ilvl="4" w:tplc="04090019" w:tentative="1">
      <w:start w:val="1"/>
      <w:numFmt w:val="bullet"/>
      <w:lvlText w:val="o"/>
      <w:lvlJc w:val="left"/>
      <w:pPr>
        <w:ind w:left="5040" w:hanging="360"/>
      </w:pPr>
      <w:rPr>
        <w:rFonts w:ascii="Courier New" w:hAnsi="Courier New" w:cs="Courier New" w:hint="default"/>
      </w:rPr>
    </w:lvl>
    <w:lvl w:ilvl="5" w:tplc="0409001B" w:tentative="1">
      <w:start w:val="1"/>
      <w:numFmt w:val="bullet"/>
      <w:lvlText w:val=""/>
      <w:lvlJc w:val="left"/>
      <w:pPr>
        <w:ind w:left="5760" w:hanging="360"/>
      </w:pPr>
      <w:rPr>
        <w:rFonts w:ascii="Wingdings" w:hAnsi="Wingdings" w:hint="default"/>
      </w:rPr>
    </w:lvl>
    <w:lvl w:ilvl="6" w:tplc="0409000F" w:tentative="1">
      <w:start w:val="1"/>
      <w:numFmt w:val="bullet"/>
      <w:lvlText w:val=""/>
      <w:lvlJc w:val="left"/>
      <w:pPr>
        <w:ind w:left="6480" w:hanging="360"/>
      </w:pPr>
      <w:rPr>
        <w:rFonts w:ascii="Symbol" w:hAnsi="Symbol" w:hint="default"/>
      </w:rPr>
    </w:lvl>
    <w:lvl w:ilvl="7" w:tplc="04090019" w:tentative="1">
      <w:start w:val="1"/>
      <w:numFmt w:val="bullet"/>
      <w:lvlText w:val="o"/>
      <w:lvlJc w:val="left"/>
      <w:pPr>
        <w:ind w:left="7200" w:hanging="360"/>
      </w:pPr>
      <w:rPr>
        <w:rFonts w:ascii="Courier New" w:hAnsi="Courier New" w:cs="Courier New" w:hint="default"/>
      </w:rPr>
    </w:lvl>
    <w:lvl w:ilvl="8" w:tplc="0409001B" w:tentative="1">
      <w:start w:val="1"/>
      <w:numFmt w:val="bullet"/>
      <w:lvlText w:val=""/>
      <w:lvlJc w:val="left"/>
      <w:pPr>
        <w:ind w:left="7920" w:hanging="360"/>
      </w:pPr>
      <w:rPr>
        <w:rFonts w:ascii="Wingdings" w:hAnsi="Wingdings" w:hint="default"/>
      </w:rPr>
    </w:lvl>
  </w:abstractNum>
  <w:abstractNum w:abstractNumId="18" w15:restartNumberingAfterBreak="0">
    <w:nsid w:val="58254829"/>
    <w:multiLevelType w:val="singleLevel"/>
    <w:tmpl w:val="366C3F74"/>
    <w:lvl w:ilvl="0">
      <w:start w:val="1"/>
      <w:numFmt w:val="decimal"/>
      <w:lvlText w:val="%1."/>
      <w:legacy w:legacy="1" w:legacySpace="0" w:legacyIndent="360"/>
      <w:lvlJc w:val="left"/>
      <w:pPr>
        <w:ind w:left="360" w:hanging="360"/>
      </w:pPr>
    </w:lvl>
  </w:abstractNum>
  <w:abstractNum w:abstractNumId="19" w15:restartNumberingAfterBreak="0">
    <w:nsid w:val="595732F8"/>
    <w:multiLevelType w:val="hybridMultilevel"/>
    <w:tmpl w:val="1A2A41B4"/>
    <w:lvl w:ilvl="0" w:tplc="E400926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E4C60"/>
    <w:multiLevelType w:val="hybridMultilevel"/>
    <w:tmpl w:val="67244A1E"/>
    <w:lvl w:ilvl="0" w:tplc="E400926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5BD07253"/>
    <w:multiLevelType w:val="hybridMultilevel"/>
    <w:tmpl w:val="759C7ACC"/>
    <w:lvl w:ilvl="0" w:tplc="80D4E808">
      <w:start w:val="1"/>
      <w:numFmt w:val="bullet"/>
      <w:lvlText w:val=""/>
      <w:lvlJc w:val="left"/>
      <w:pPr>
        <w:ind w:left="720" w:hanging="360"/>
      </w:pPr>
      <w:rPr>
        <w:rFonts w:ascii="Symbol" w:hAnsi="Symbol" w:hint="default"/>
      </w:rPr>
    </w:lvl>
    <w:lvl w:ilvl="1" w:tplc="3B2A18F6" w:tentative="1">
      <w:start w:val="1"/>
      <w:numFmt w:val="bullet"/>
      <w:lvlText w:val="o"/>
      <w:lvlJc w:val="left"/>
      <w:pPr>
        <w:ind w:left="1440" w:hanging="360"/>
      </w:pPr>
      <w:rPr>
        <w:rFonts w:ascii="Courier New" w:hAnsi="Courier New" w:cs="Courier New" w:hint="default"/>
      </w:rPr>
    </w:lvl>
    <w:lvl w:ilvl="2" w:tplc="EDE05A8A">
      <w:start w:val="1"/>
      <w:numFmt w:val="bullet"/>
      <w:lvlText w:val=""/>
      <w:lvlJc w:val="left"/>
      <w:pPr>
        <w:ind w:left="2160" w:hanging="360"/>
      </w:pPr>
      <w:rPr>
        <w:rFonts w:ascii="Wingdings" w:hAnsi="Wingdings" w:hint="default"/>
      </w:rPr>
    </w:lvl>
    <w:lvl w:ilvl="3" w:tplc="DFC40C00" w:tentative="1">
      <w:start w:val="1"/>
      <w:numFmt w:val="bullet"/>
      <w:lvlText w:val=""/>
      <w:lvlJc w:val="left"/>
      <w:pPr>
        <w:ind w:left="2880" w:hanging="360"/>
      </w:pPr>
      <w:rPr>
        <w:rFonts w:ascii="Symbol" w:hAnsi="Symbol" w:hint="default"/>
      </w:rPr>
    </w:lvl>
    <w:lvl w:ilvl="4" w:tplc="DA627F18" w:tentative="1">
      <w:start w:val="1"/>
      <w:numFmt w:val="bullet"/>
      <w:lvlText w:val="o"/>
      <w:lvlJc w:val="left"/>
      <w:pPr>
        <w:ind w:left="3600" w:hanging="360"/>
      </w:pPr>
      <w:rPr>
        <w:rFonts w:ascii="Courier New" w:hAnsi="Courier New" w:cs="Courier New" w:hint="default"/>
      </w:rPr>
    </w:lvl>
    <w:lvl w:ilvl="5" w:tplc="353460B8" w:tentative="1">
      <w:start w:val="1"/>
      <w:numFmt w:val="bullet"/>
      <w:lvlText w:val=""/>
      <w:lvlJc w:val="left"/>
      <w:pPr>
        <w:ind w:left="4320" w:hanging="360"/>
      </w:pPr>
      <w:rPr>
        <w:rFonts w:ascii="Wingdings" w:hAnsi="Wingdings" w:hint="default"/>
      </w:rPr>
    </w:lvl>
    <w:lvl w:ilvl="6" w:tplc="05ECA2B8" w:tentative="1">
      <w:start w:val="1"/>
      <w:numFmt w:val="bullet"/>
      <w:lvlText w:val=""/>
      <w:lvlJc w:val="left"/>
      <w:pPr>
        <w:ind w:left="5040" w:hanging="360"/>
      </w:pPr>
      <w:rPr>
        <w:rFonts w:ascii="Symbol" w:hAnsi="Symbol" w:hint="default"/>
      </w:rPr>
    </w:lvl>
    <w:lvl w:ilvl="7" w:tplc="E804A390" w:tentative="1">
      <w:start w:val="1"/>
      <w:numFmt w:val="bullet"/>
      <w:lvlText w:val="o"/>
      <w:lvlJc w:val="left"/>
      <w:pPr>
        <w:ind w:left="5760" w:hanging="360"/>
      </w:pPr>
      <w:rPr>
        <w:rFonts w:ascii="Courier New" w:hAnsi="Courier New" w:cs="Courier New" w:hint="default"/>
      </w:rPr>
    </w:lvl>
    <w:lvl w:ilvl="8" w:tplc="76AC33D4" w:tentative="1">
      <w:start w:val="1"/>
      <w:numFmt w:val="bullet"/>
      <w:lvlText w:val=""/>
      <w:lvlJc w:val="left"/>
      <w:pPr>
        <w:ind w:left="6480" w:hanging="360"/>
      </w:pPr>
      <w:rPr>
        <w:rFonts w:ascii="Wingdings" w:hAnsi="Wingdings" w:hint="default"/>
      </w:rPr>
    </w:lvl>
  </w:abstractNum>
  <w:abstractNum w:abstractNumId="22" w15:restartNumberingAfterBreak="0">
    <w:nsid w:val="5C9C2769"/>
    <w:multiLevelType w:val="hybridMultilevel"/>
    <w:tmpl w:val="022E1590"/>
    <w:lvl w:ilvl="0" w:tplc="7584A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2155A"/>
    <w:multiLevelType w:val="singleLevel"/>
    <w:tmpl w:val="B3D0B0A4"/>
    <w:lvl w:ilvl="0">
      <w:start w:val="1"/>
      <w:numFmt w:val="upperLetter"/>
      <w:lvlText w:val="%1."/>
      <w:legacy w:legacy="1" w:legacySpace="0" w:legacyIndent="360"/>
      <w:lvlJc w:val="left"/>
      <w:pPr>
        <w:ind w:left="360" w:hanging="360"/>
      </w:pPr>
    </w:lvl>
  </w:abstractNum>
  <w:abstractNum w:abstractNumId="24" w15:restartNumberingAfterBreak="0">
    <w:nsid w:val="5E77504E"/>
    <w:multiLevelType w:val="hybridMultilevel"/>
    <w:tmpl w:val="339670CC"/>
    <w:lvl w:ilvl="0" w:tplc="04090005">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34C9C"/>
    <w:multiLevelType w:val="hybridMultilevel"/>
    <w:tmpl w:val="7152EB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F3280"/>
    <w:multiLevelType w:val="hybridMultilevel"/>
    <w:tmpl w:val="3814D7B6"/>
    <w:lvl w:ilvl="0" w:tplc="28BC327E">
      <w:start w:val="1"/>
      <w:numFmt w:val="bullet"/>
      <w:lvlText w:val=""/>
      <w:lvlJc w:val="left"/>
      <w:pPr>
        <w:ind w:left="720" w:hanging="360"/>
      </w:pPr>
      <w:rPr>
        <w:rFonts w:ascii="Wingdings" w:hAnsi="Wingdings" w:hint="default"/>
      </w:rPr>
    </w:lvl>
    <w:lvl w:ilvl="1" w:tplc="8B909D72" w:tentative="1">
      <w:start w:val="1"/>
      <w:numFmt w:val="bullet"/>
      <w:lvlText w:val="o"/>
      <w:lvlJc w:val="left"/>
      <w:pPr>
        <w:ind w:left="1440" w:hanging="360"/>
      </w:pPr>
      <w:rPr>
        <w:rFonts w:ascii="Courier New" w:hAnsi="Courier New" w:cs="Courier New" w:hint="default"/>
      </w:rPr>
    </w:lvl>
    <w:lvl w:ilvl="2" w:tplc="98624FFC">
      <w:start w:val="1"/>
      <w:numFmt w:val="bullet"/>
      <w:lvlText w:val=""/>
      <w:lvlJc w:val="left"/>
      <w:pPr>
        <w:ind w:left="2160" w:hanging="360"/>
      </w:pPr>
      <w:rPr>
        <w:rFonts w:ascii="Wingdings" w:hAnsi="Wingdings" w:hint="default"/>
      </w:rPr>
    </w:lvl>
    <w:lvl w:ilvl="3" w:tplc="0D58236C" w:tentative="1">
      <w:start w:val="1"/>
      <w:numFmt w:val="bullet"/>
      <w:lvlText w:val=""/>
      <w:lvlJc w:val="left"/>
      <w:pPr>
        <w:ind w:left="2880" w:hanging="360"/>
      </w:pPr>
      <w:rPr>
        <w:rFonts w:ascii="Symbol" w:hAnsi="Symbol" w:hint="default"/>
      </w:rPr>
    </w:lvl>
    <w:lvl w:ilvl="4" w:tplc="725243F8" w:tentative="1">
      <w:start w:val="1"/>
      <w:numFmt w:val="bullet"/>
      <w:lvlText w:val="o"/>
      <w:lvlJc w:val="left"/>
      <w:pPr>
        <w:ind w:left="3600" w:hanging="360"/>
      </w:pPr>
      <w:rPr>
        <w:rFonts w:ascii="Courier New" w:hAnsi="Courier New" w:cs="Courier New" w:hint="default"/>
      </w:rPr>
    </w:lvl>
    <w:lvl w:ilvl="5" w:tplc="CCD465C2" w:tentative="1">
      <w:start w:val="1"/>
      <w:numFmt w:val="bullet"/>
      <w:lvlText w:val=""/>
      <w:lvlJc w:val="left"/>
      <w:pPr>
        <w:ind w:left="4320" w:hanging="360"/>
      </w:pPr>
      <w:rPr>
        <w:rFonts w:ascii="Wingdings" w:hAnsi="Wingdings" w:hint="default"/>
      </w:rPr>
    </w:lvl>
    <w:lvl w:ilvl="6" w:tplc="5E4867BE" w:tentative="1">
      <w:start w:val="1"/>
      <w:numFmt w:val="bullet"/>
      <w:lvlText w:val=""/>
      <w:lvlJc w:val="left"/>
      <w:pPr>
        <w:ind w:left="5040" w:hanging="360"/>
      </w:pPr>
      <w:rPr>
        <w:rFonts w:ascii="Symbol" w:hAnsi="Symbol" w:hint="default"/>
      </w:rPr>
    </w:lvl>
    <w:lvl w:ilvl="7" w:tplc="45180488" w:tentative="1">
      <w:start w:val="1"/>
      <w:numFmt w:val="bullet"/>
      <w:lvlText w:val="o"/>
      <w:lvlJc w:val="left"/>
      <w:pPr>
        <w:ind w:left="5760" w:hanging="360"/>
      </w:pPr>
      <w:rPr>
        <w:rFonts w:ascii="Courier New" w:hAnsi="Courier New" w:cs="Courier New" w:hint="default"/>
      </w:rPr>
    </w:lvl>
    <w:lvl w:ilvl="8" w:tplc="1052970C" w:tentative="1">
      <w:start w:val="1"/>
      <w:numFmt w:val="bullet"/>
      <w:lvlText w:val=""/>
      <w:lvlJc w:val="left"/>
      <w:pPr>
        <w:ind w:left="6480" w:hanging="360"/>
      </w:pPr>
      <w:rPr>
        <w:rFonts w:ascii="Wingdings" w:hAnsi="Wingdings" w:hint="default"/>
      </w:rPr>
    </w:lvl>
  </w:abstractNum>
  <w:abstractNum w:abstractNumId="27" w15:restartNumberingAfterBreak="0">
    <w:nsid w:val="6A174228"/>
    <w:multiLevelType w:val="singleLevel"/>
    <w:tmpl w:val="4B28D5EA"/>
    <w:lvl w:ilvl="0">
      <w:start w:val="1"/>
      <w:numFmt w:val="lowerLetter"/>
      <w:lvlText w:val="%1."/>
      <w:legacy w:legacy="1" w:legacySpace="0" w:legacyIndent="360"/>
      <w:lvlJc w:val="left"/>
      <w:pPr>
        <w:ind w:left="1080" w:hanging="360"/>
      </w:pPr>
    </w:lvl>
  </w:abstractNum>
  <w:abstractNum w:abstractNumId="28" w15:restartNumberingAfterBreak="0">
    <w:nsid w:val="6D146558"/>
    <w:multiLevelType w:val="hybridMultilevel"/>
    <w:tmpl w:val="8EB414DC"/>
    <w:lvl w:ilvl="0" w:tplc="B36836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E7363"/>
    <w:multiLevelType w:val="hybridMultilevel"/>
    <w:tmpl w:val="016CED2E"/>
    <w:lvl w:ilvl="0" w:tplc="96281910">
      <w:start w:val="1"/>
      <w:numFmt w:val="bullet"/>
      <w:lvlText w:val=""/>
      <w:lvlJc w:val="left"/>
      <w:pPr>
        <w:ind w:left="720" w:hanging="360"/>
      </w:pPr>
      <w:rPr>
        <w:rFonts w:ascii="Wingdings" w:hAnsi="Wingdings" w:hint="default"/>
      </w:rPr>
    </w:lvl>
    <w:lvl w:ilvl="1" w:tplc="CE66D5A4" w:tentative="1">
      <w:start w:val="1"/>
      <w:numFmt w:val="bullet"/>
      <w:lvlText w:val="o"/>
      <w:lvlJc w:val="left"/>
      <w:pPr>
        <w:ind w:left="1440" w:hanging="360"/>
      </w:pPr>
      <w:rPr>
        <w:rFonts w:ascii="Courier New" w:hAnsi="Courier New" w:cs="Courier New" w:hint="default"/>
      </w:rPr>
    </w:lvl>
    <w:lvl w:ilvl="2" w:tplc="AC6ADF6E">
      <w:start w:val="1"/>
      <w:numFmt w:val="bullet"/>
      <w:lvlText w:val=""/>
      <w:lvlJc w:val="left"/>
      <w:pPr>
        <w:ind w:left="2160" w:hanging="360"/>
      </w:pPr>
      <w:rPr>
        <w:rFonts w:ascii="Wingdings" w:hAnsi="Wingdings" w:hint="default"/>
      </w:rPr>
    </w:lvl>
    <w:lvl w:ilvl="3" w:tplc="35B825AE">
      <w:start w:val="1"/>
      <w:numFmt w:val="bullet"/>
      <w:lvlText w:val=""/>
      <w:lvlJc w:val="left"/>
      <w:pPr>
        <w:ind w:left="2880" w:hanging="360"/>
      </w:pPr>
      <w:rPr>
        <w:rFonts w:ascii="Symbol" w:hAnsi="Symbol" w:hint="default"/>
      </w:rPr>
    </w:lvl>
    <w:lvl w:ilvl="4" w:tplc="DACEC190" w:tentative="1">
      <w:start w:val="1"/>
      <w:numFmt w:val="bullet"/>
      <w:lvlText w:val="o"/>
      <w:lvlJc w:val="left"/>
      <w:pPr>
        <w:ind w:left="3600" w:hanging="360"/>
      </w:pPr>
      <w:rPr>
        <w:rFonts w:ascii="Courier New" w:hAnsi="Courier New" w:cs="Courier New" w:hint="default"/>
      </w:rPr>
    </w:lvl>
    <w:lvl w:ilvl="5" w:tplc="391AE7CA" w:tentative="1">
      <w:start w:val="1"/>
      <w:numFmt w:val="bullet"/>
      <w:lvlText w:val=""/>
      <w:lvlJc w:val="left"/>
      <w:pPr>
        <w:ind w:left="4320" w:hanging="360"/>
      </w:pPr>
      <w:rPr>
        <w:rFonts w:ascii="Wingdings" w:hAnsi="Wingdings" w:hint="default"/>
      </w:rPr>
    </w:lvl>
    <w:lvl w:ilvl="6" w:tplc="CCBCE614" w:tentative="1">
      <w:start w:val="1"/>
      <w:numFmt w:val="bullet"/>
      <w:lvlText w:val=""/>
      <w:lvlJc w:val="left"/>
      <w:pPr>
        <w:ind w:left="5040" w:hanging="360"/>
      </w:pPr>
      <w:rPr>
        <w:rFonts w:ascii="Symbol" w:hAnsi="Symbol" w:hint="default"/>
      </w:rPr>
    </w:lvl>
    <w:lvl w:ilvl="7" w:tplc="32EAB7A8" w:tentative="1">
      <w:start w:val="1"/>
      <w:numFmt w:val="bullet"/>
      <w:lvlText w:val="o"/>
      <w:lvlJc w:val="left"/>
      <w:pPr>
        <w:ind w:left="5760" w:hanging="360"/>
      </w:pPr>
      <w:rPr>
        <w:rFonts w:ascii="Courier New" w:hAnsi="Courier New" w:cs="Courier New" w:hint="default"/>
      </w:rPr>
    </w:lvl>
    <w:lvl w:ilvl="8" w:tplc="48CAC7FC" w:tentative="1">
      <w:start w:val="1"/>
      <w:numFmt w:val="bullet"/>
      <w:lvlText w:val=""/>
      <w:lvlJc w:val="left"/>
      <w:pPr>
        <w:ind w:left="6480" w:hanging="360"/>
      </w:pPr>
      <w:rPr>
        <w:rFonts w:ascii="Wingdings" w:hAnsi="Wingdings" w:hint="default"/>
      </w:rPr>
    </w:lvl>
  </w:abstractNum>
  <w:abstractNum w:abstractNumId="30" w15:restartNumberingAfterBreak="0">
    <w:nsid w:val="70A5496E"/>
    <w:multiLevelType w:val="hybridMultilevel"/>
    <w:tmpl w:val="997EF8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4A93911"/>
    <w:multiLevelType w:val="hybridMultilevel"/>
    <w:tmpl w:val="E036048C"/>
    <w:lvl w:ilvl="0" w:tplc="71181B2C">
      <w:start w:val="2"/>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97FD3"/>
    <w:multiLevelType w:val="hybridMultilevel"/>
    <w:tmpl w:val="3F2ABF0C"/>
    <w:lvl w:ilvl="0" w:tplc="A430776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A1093C"/>
    <w:multiLevelType w:val="hybridMultilevel"/>
    <w:tmpl w:val="9104BE48"/>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584613215">
    <w:abstractNumId w:val="13"/>
  </w:num>
  <w:num w:numId="2" w16cid:durableId="1617132704">
    <w:abstractNumId w:val="23"/>
  </w:num>
  <w:num w:numId="3" w16cid:durableId="261182524">
    <w:abstractNumId w:val="7"/>
  </w:num>
  <w:num w:numId="4" w16cid:durableId="2116291915">
    <w:abstractNumId w:val="14"/>
  </w:num>
  <w:num w:numId="5" w16cid:durableId="920876068">
    <w:abstractNumId w:val="18"/>
  </w:num>
  <w:num w:numId="6" w16cid:durableId="651519795">
    <w:abstractNumId w:val="2"/>
  </w:num>
  <w:num w:numId="7" w16cid:durableId="144323158">
    <w:abstractNumId w:val="4"/>
  </w:num>
  <w:num w:numId="8" w16cid:durableId="1508715172">
    <w:abstractNumId w:val="27"/>
  </w:num>
  <w:num w:numId="9" w16cid:durableId="1168058385">
    <w:abstractNumId w:val="12"/>
  </w:num>
  <w:num w:numId="10" w16cid:durableId="1044404885">
    <w:abstractNumId w:val="33"/>
  </w:num>
  <w:num w:numId="11" w16cid:durableId="251864236">
    <w:abstractNumId w:val="24"/>
  </w:num>
  <w:num w:numId="12" w16cid:durableId="1878348990">
    <w:abstractNumId w:val="20"/>
  </w:num>
  <w:num w:numId="13" w16cid:durableId="1920286721">
    <w:abstractNumId w:val="21"/>
  </w:num>
  <w:num w:numId="14" w16cid:durableId="941229235">
    <w:abstractNumId w:val="17"/>
  </w:num>
  <w:num w:numId="15" w16cid:durableId="384767462">
    <w:abstractNumId w:val="11"/>
  </w:num>
  <w:num w:numId="16" w16cid:durableId="2073774833">
    <w:abstractNumId w:val="9"/>
  </w:num>
  <w:num w:numId="17" w16cid:durableId="141582707">
    <w:abstractNumId w:val="15"/>
  </w:num>
  <w:num w:numId="18" w16cid:durableId="1417093590">
    <w:abstractNumId w:val="8"/>
  </w:num>
  <w:num w:numId="19" w16cid:durableId="2128233086">
    <w:abstractNumId w:val="26"/>
  </w:num>
  <w:num w:numId="20" w16cid:durableId="1076779583">
    <w:abstractNumId w:val="0"/>
  </w:num>
  <w:num w:numId="21" w16cid:durableId="519901428">
    <w:abstractNumId w:val="25"/>
  </w:num>
  <w:num w:numId="22" w16cid:durableId="860506469">
    <w:abstractNumId w:val="29"/>
  </w:num>
  <w:num w:numId="23" w16cid:durableId="1302807496">
    <w:abstractNumId w:val="19"/>
  </w:num>
  <w:num w:numId="24" w16cid:durableId="1025639324">
    <w:abstractNumId w:val="1"/>
  </w:num>
  <w:num w:numId="25" w16cid:durableId="267541784">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5589873">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913878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6822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9963840">
    <w:abstractNumId w:val="10"/>
  </w:num>
  <w:num w:numId="30" w16cid:durableId="17403972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7018730">
    <w:abstractNumId w:val="28"/>
  </w:num>
  <w:num w:numId="32" w16cid:durableId="1412848966">
    <w:abstractNumId w:val="31"/>
  </w:num>
  <w:num w:numId="33" w16cid:durableId="1747219960">
    <w:abstractNumId w:val="22"/>
  </w:num>
  <w:num w:numId="34" w16cid:durableId="1787189702">
    <w:abstractNumId w:val="16"/>
  </w:num>
  <w:num w:numId="35" w16cid:durableId="1499613494">
    <w:abstractNumId w:val="5"/>
  </w:num>
  <w:num w:numId="36" w16cid:durableId="13851044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5"/>
    <w:rsid w:val="000000A4"/>
    <w:rsid w:val="000007C5"/>
    <w:rsid w:val="0000505A"/>
    <w:rsid w:val="00007EA7"/>
    <w:rsid w:val="00013630"/>
    <w:rsid w:val="000168AF"/>
    <w:rsid w:val="00016EE4"/>
    <w:rsid w:val="00020504"/>
    <w:rsid w:val="00022A73"/>
    <w:rsid w:val="00025F51"/>
    <w:rsid w:val="000458DC"/>
    <w:rsid w:val="0005049F"/>
    <w:rsid w:val="00060C60"/>
    <w:rsid w:val="00071D2D"/>
    <w:rsid w:val="00075EB8"/>
    <w:rsid w:val="000830AF"/>
    <w:rsid w:val="000866C2"/>
    <w:rsid w:val="00091CD5"/>
    <w:rsid w:val="000A497E"/>
    <w:rsid w:val="000A4D44"/>
    <w:rsid w:val="000A5640"/>
    <w:rsid w:val="000A70F1"/>
    <w:rsid w:val="000B2409"/>
    <w:rsid w:val="000B67AE"/>
    <w:rsid w:val="000B6CE0"/>
    <w:rsid w:val="000B743A"/>
    <w:rsid w:val="000C07C3"/>
    <w:rsid w:val="000C3CF8"/>
    <w:rsid w:val="000D000F"/>
    <w:rsid w:val="000D1113"/>
    <w:rsid w:val="000D311E"/>
    <w:rsid w:val="000D5ACD"/>
    <w:rsid w:val="000F2AC8"/>
    <w:rsid w:val="001017C6"/>
    <w:rsid w:val="0010217D"/>
    <w:rsid w:val="00102DE4"/>
    <w:rsid w:val="001126D9"/>
    <w:rsid w:val="0012572F"/>
    <w:rsid w:val="001262D6"/>
    <w:rsid w:val="001322DE"/>
    <w:rsid w:val="00136B05"/>
    <w:rsid w:val="00141A1D"/>
    <w:rsid w:val="001434C9"/>
    <w:rsid w:val="001506AA"/>
    <w:rsid w:val="00153C45"/>
    <w:rsid w:val="00161C86"/>
    <w:rsid w:val="00163145"/>
    <w:rsid w:val="001668C9"/>
    <w:rsid w:val="001739B8"/>
    <w:rsid w:val="00183977"/>
    <w:rsid w:val="001851C0"/>
    <w:rsid w:val="0018544B"/>
    <w:rsid w:val="00186FEB"/>
    <w:rsid w:val="00191171"/>
    <w:rsid w:val="001927FC"/>
    <w:rsid w:val="001978C8"/>
    <w:rsid w:val="001A3D98"/>
    <w:rsid w:val="001A49BB"/>
    <w:rsid w:val="001A7894"/>
    <w:rsid w:val="001B290A"/>
    <w:rsid w:val="001B7EBC"/>
    <w:rsid w:val="001C2FF9"/>
    <w:rsid w:val="001C52D1"/>
    <w:rsid w:val="001D026E"/>
    <w:rsid w:val="001E3099"/>
    <w:rsid w:val="001E6A4C"/>
    <w:rsid w:val="001F6EDA"/>
    <w:rsid w:val="001F7D7D"/>
    <w:rsid w:val="00201F7A"/>
    <w:rsid w:val="00206CC1"/>
    <w:rsid w:val="00207161"/>
    <w:rsid w:val="00210F88"/>
    <w:rsid w:val="002125CB"/>
    <w:rsid w:val="00212D49"/>
    <w:rsid w:val="00216499"/>
    <w:rsid w:val="00222B40"/>
    <w:rsid w:val="002249FD"/>
    <w:rsid w:val="002254F4"/>
    <w:rsid w:val="00230740"/>
    <w:rsid w:val="00240FF0"/>
    <w:rsid w:val="0024577E"/>
    <w:rsid w:val="00247893"/>
    <w:rsid w:val="0025268B"/>
    <w:rsid w:val="00254495"/>
    <w:rsid w:val="00254E05"/>
    <w:rsid w:val="002641B7"/>
    <w:rsid w:val="0027216E"/>
    <w:rsid w:val="002736BC"/>
    <w:rsid w:val="00274098"/>
    <w:rsid w:val="00280AF9"/>
    <w:rsid w:val="0029063D"/>
    <w:rsid w:val="0029309D"/>
    <w:rsid w:val="002968C9"/>
    <w:rsid w:val="002978C4"/>
    <w:rsid w:val="002A4FD2"/>
    <w:rsid w:val="002A60E6"/>
    <w:rsid w:val="002B2B7E"/>
    <w:rsid w:val="002C5480"/>
    <w:rsid w:val="002D1084"/>
    <w:rsid w:val="002E6925"/>
    <w:rsid w:val="0030390C"/>
    <w:rsid w:val="00304AC4"/>
    <w:rsid w:val="00305547"/>
    <w:rsid w:val="00313318"/>
    <w:rsid w:val="003165C1"/>
    <w:rsid w:val="00320BF7"/>
    <w:rsid w:val="00341372"/>
    <w:rsid w:val="00341E48"/>
    <w:rsid w:val="00343626"/>
    <w:rsid w:val="0034501A"/>
    <w:rsid w:val="0034575A"/>
    <w:rsid w:val="0034751B"/>
    <w:rsid w:val="00350E34"/>
    <w:rsid w:val="0035182C"/>
    <w:rsid w:val="00352CAC"/>
    <w:rsid w:val="0035649C"/>
    <w:rsid w:val="003573C4"/>
    <w:rsid w:val="003632FC"/>
    <w:rsid w:val="003670B9"/>
    <w:rsid w:val="00375D40"/>
    <w:rsid w:val="00390A89"/>
    <w:rsid w:val="00397674"/>
    <w:rsid w:val="003A10C6"/>
    <w:rsid w:val="003A3D64"/>
    <w:rsid w:val="003A43A7"/>
    <w:rsid w:val="003A6F7F"/>
    <w:rsid w:val="003C1EE0"/>
    <w:rsid w:val="003C32F4"/>
    <w:rsid w:val="003C38C0"/>
    <w:rsid w:val="003C6FC7"/>
    <w:rsid w:val="003D1E41"/>
    <w:rsid w:val="003D2085"/>
    <w:rsid w:val="003E3E27"/>
    <w:rsid w:val="003F08BE"/>
    <w:rsid w:val="003F21F8"/>
    <w:rsid w:val="003F3256"/>
    <w:rsid w:val="003F3342"/>
    <w:rsid w:val="00405BCC"/>
    <w:rsid w:val="0042691A"/>
    <w:rsid w:val="00447A65"/>
    <w:rsid w:val="00452729"/>
    <w:rsid w:val="00473765"/>
    <w:rsid w:val="004742EF"/>
    <w:rsid w:val="0047641A"/>
    <w:rsid w:val="00476EEA"/>
    <w:rsid w:val="00480EAB"/>
    <w:rsid w:val="00483E33"/>
    <w:rsid w:val="00494205"/>
    <w:rsid w:val="004946A1"/>
    <w:rsid w:val="0049582D"/>
    <w:rsid w:val="00496338"/>
    <w:rsid w:val="004A2982"/>
    <w:rsid w:val="004A3585"/>
    <w:rsid w:val="004A6ADD"/>
    <w:rsid w:val="004B0EE9"/>
    <w:rsid w:val="004B2B9B"/>
    <w:rsid w:val="004C1389"/>
    <w:rsid w:val="004D2E07"/>
    <w:rsid w:val="004D3CC2"/>
    <w:rsid w:val="004D687C"/>
    <w:rsid w:val="004D7FB7"/>
    <w:rsid w:val="004E1509"/>
    <w:rsid w:val="004E4774"/>
    <w:rsid w:val="004F2A86"/>
    <w:rsid w:val="004F7A05"/>
    <w:rsid w:val="005104F0"/>
    <w:rsid w:val="005111DC"/>
    <w:rsid w:val="005142C8"/>
    <w:rsid w:val="005148EE"/>
    <w:rsid w:val="005165E5"/>
    <w:rsid w:val="005208AA"/>
    <w:rsid w:val="0052343F"/>
    <w:rsid w:val="005241CF"/>
    <w:rsid w:val="00530A61"/>
    <w:rsid w:val="005320F2"/>
    <w:rsid w:val="00535621"/>
    <w:rsid w:val="005477F4"/>
    <w:rsid w:val="00555CDB"/>
    <w:rsid w:val="0056124E"/>
    <w:rsid w:val="005648CE"/>
    <w:rsid w:val="00564F9E"/>
    <w:rsid w:val="005653ED"/>
    <w:rsid w:val="005723D4"/>
    <w:rsid w:val="00587BA1"/>
    <w:rsid w:val="00592CFE"/>
    <w:rsid w:val="00593173"/>
    <w:rsid w:val="005A29BA"/>
    <w:rsid w:val="005C0C98"/>
    <w:rsid w:val="005C4335"/>
    <w:rsid w:val="005D4687"/>
    <w:rsid w:val="005E1D7A"/>
    <w:rsid w:val="005E35C2"/>
    <w:rsid w:val="005E386E"/>
    <w:rsid w:val="005F7ECB"/>
    <w:rsid w:val="00603577"/>
    <w:rsid w:val="0060621C"/>
    <w:rsid w:val="00607305"/>
    <w:rsid w:val="00613298"/>
    <w:rsid w:val="00614E8B"/>
    <w:rsid w:val="006219CA"/>
    <w:rsid w:val="00624B7D"/>
    <w:rsid w:val="00633074"/>
    <w:rsid w:val="00636C6F"/>
    <w:rsid w:val="00637CC5"/>
    <w:rsid w:val="00642C63"/>
    <w:rsid w:val="006457D7"/>
    <w:rsid w:val="006471FE"/>
    <w:rsid w:val="006474AF"/>
    <w:rsid w:val="0065687F"/>
    <w:rsid w:val="00656C27"/>
    <w:rsid w:val="00663B59"/>
    <w:rsid w:val="00667CB3"/>
    <w:rsid w:val="00670C15"/>
    <w:rsid w:val="00671B8B"/>
    <w:rsid w:val="0067607E"/>
    <w:rsid w:val="006836CD"/>
    <w:rsid w:val="00683B64"/>
    <w:rsid w:val="00684779"/>
    <w:rsid w:val="00685BCA"/>
    <w:rsid w:val="00690E8B"/>
    <w:rsid w:val="0069107C"/>
    <w:rsid w:val="00693D4B"/>
    <w:rsid w:val="006964C7"/>
    <w:rsid w:val="00696ED2"/>
    <w:rsid w:val="006979A9"/>
    <w:rsid w:val="006A7D1C"/>
    <w:rsid w:val="006B131C"/>
    <w:rsid w:val="006B2876"/>
    <w:rsid w:val="006C0EF7"/>
    <w:rsid w:val="006C2357"/>
    <w:rsid w:val="006C328D"/>
    <w:rsid w:val="006D192E"/>
    <w:rsid w:val="006D58F0"/>
    <w:rsid w:val="006D6E26"/>
    <w:rsid w:val="006E1888"/>
    <w:rsid w:val="006E19A1"/>
    <w:rsid w:val="006E4DF9"/>
    <w:rsid w:val="006E503E"/>
    <w:rsid w:val="00704113"/>
    <w:rsid w:val="007061C7"/>
    <w:rsid w:val="00713B1E"/>
    <w:rsid w:val="007216C8"/>
    <w:rsid w:val="00725416"/>
    <w:rsid w:val="0073057E"/>
    <w:rsid w:val="00736F9D"/>
    <w:rsid w:val="00742BC3"/>
    <w:rsid w:val="00760540"/>
    <w:rsid w:val="007605B1"/>
    <w:rsid w:val="007619E5"/>
    <w:rsid w:val="00764FF5"/>
    <w:rsid w:val="00767629"/>
    <w:rsid w:val="00767C8A"/>
    <w:rsid w:val="0077213F"/>
    <w:rsid w:val="00776950"/>
    <w:rsid w:val="0077774A"/>
    <w:rsid w:val="00777C47"/>
    <w:rsid w:val="007935C7"/>
    <w:rsid w:val="007A000F"/>
    <w:rsid w:val="007B2534"/>
    <w:rsid w:val="007C2B86"/>
    <w:rsid w:val="007C3D4F"/>
    <w:rsid w:val="007C3FD8"/>
    <w:rsid w:val="007D57C7"/>
    <w:rsid w:val="007D63C9"/>
    <w:rsid w:val="007F4A71"/>
    <w:rsid w:val="0080077F"/>
    <w:rsid w:val="008037A1"/>
    <w:rsid w:val="008061FE"/>
    <w:rsid w:val="00806372"/>
    <w:rsid w:val="0081305D"/>
    <w:rsid w:val="0083076F"/>
    <w:rsid w:val="0083078F"/>
    <w:rsid w:val="00830FEA"/>
    <w:rsid w:val="0083170B"/>
    <w:rsid w:val="00842724"/>
    <w:rsid w:val="0084368D"/>
    <w:rsid w:val="00846A6E"/>
    <w:rsid w:val="00847C9C"/>
    <w:rsid w:val="008506DB"/>
    <w:rsid w:val="00851198"/>
    <w:rsid w:val="00852BE0"/>
    <w:rsid w:val="00864403"/>
    <w:rsid w:val="00870D21"/>
    <w:rsid w:val="0089295F"/>
    <w:rsid w:val="00896DE2"/>
    <w:rsid w:val="008A09C6"/>
    <w:rsid w:val="008A0AF5"/>
    <w:rsid w:val="008C29EA"/>
    <w:rsid w:val="008C2ADB"/>
    <w:rsid w:val="008C4E5C"/>
    <w:rsid w:val="008D206E"/>
    <w:rsid w:val="008F329B"/>
    <w:rsid w:val="008F3636"/>
    <w:rsid w:val="008F473C"/>
    <w:rsid w:val="00903AF9"/>
    <w:rsid w:val="00912DFC"/>
    <w:rsid w:val="00913CC3"/>
    <w:rsid w:val="00917D6D"/>
    <w:rsid w:val="009222DE"/>
    <w:rsid w:val="009244BE"/>
    <w:rsid w:val="009324C8"/>
    <w:rsid w:val="009340E5"/>
    <w:rsid w:val="0093745D"/>
    <w:rsid w:val="00942925"/>
    <w:rsid w:val="009441DC"/>
    <w:rsid w:val="0094577A"/>
    <w:rsid w:val="00951561"/>
    <w:rsid w:val="0096269D"/>
    <w:rsid w:val="00964339"/>
    <w:rsid w:val="00970318"/>
    <w:rsid w:val="0097314B"/>
    <w:rsid w:val="00980F00"/>
    <w:rsid w:val="00981F5E"/>
    <w:rsid w:val="00982224"/>
    <w:rsid w:val="00986F83"/>
    <w:rsid w:val="00990CC8"/>
    <w:rsid w:val="009930CF"/>
    <w:rsid w:val="0099650A"/>
    <w:rsid w:val="009970A0"/>
    <w:rsid w:val="009B3E83"/>
    <w:rsid w:val="009C5193"/>
    <w:rsid w:val="009C7411"/>
    <w:rsid w:val="009D739C"/>
    <w:rsid w:val="009E4747"/>
    <w:rsid w:val="009E550F"/>
    <w:rsid w:val="009F7A3F"/>
    <w:rsid w:val="009F7CD9"/>
    <w:rsid w:val="00A01F40"/>
    <w:rsid w:val="00A02140"/>
    <w:rsid w:val="00A04397"/>
    <w:rsid w:val="00A0645C"/>
    <w:rsid w:val="00A10F17"/>
    <w:rsid w:val="00A147B5"/>
    <w:rsid w:val="00A164D4"/>
    <w:rsid w:val="00A21727"/>
    <w:rsid w:val="00A24B3A"/>
    <w:rsid w:val="00A3379E"/>
    <w:rsid w:val="00A34A93"/>
    <w:rsid w:val="00A34F48"/>
    <w:rsid w:val="00A3632A"/>
    <w:rsid w:val="00A37909"/>
    <w:rsid w:val="00A41A0A"/>
    <w:rsid w:val="00A42B40"/>
    <w:rsid w:val="00A47E78"/>
    <w:rsid w:val="00A549DF"/>
    <w:rsid w:val="00A624F8"/>
    <w:rsid w:val="00A73F33"/>
    <w:rsid w:val="00A74D90"/>
    <w:rsid w:val="00A91DC2"/>
    <w:rsid w:val="00A92CAC"/>
    <w:rsid w:val="00A97379"/>
    <w:rsid w:val="00AA3379"/>
    <w:rsid w:val="00AA3FD7"/>
    <w:rsid w:val="00AA52CB"/>
    <w:rsid w:val="00AA7084"/>
    <w:rsid w:val="00AB24FB"/>
    <w:rsid w:val="00AC3077"/>
    <w:rsid w:val="00AC797A"/>
    <w:rsid w:val="00AD10FB"/>
    <w:rsid w:val="00AD317F"/>
    <w:rsid w:val="00AD5629"/>
    <w:rsid w:val="00AE36DD"/>
    <w:rsid w:val="00AF2623"/>
    <w:rsid w:val="00B00721"/>
    <w:rsid w:val="00B14B24"/>
    <w:rsid w:val="00B20058"/>
    <w:rsid w:val="00B203D4"/>
    <w:rsid w:val="00B21DEA"/>
    <w:rsid w:val="00B25381"/>
    <w:rsid w:val="00B3240E"/>
    <w:rsid w:val="00B34724"/>
    <w:rsid w:val="00B34F85"/>
    <w:rsid w:val="00B52C9D"/>
    <w:rsid w:val="00B547A5"/>
    <w:rsid w:val="00B60097"/>
    <w:rsid w:val="00B6142B"/>
    <w:rsid w:val="00B7475D"/>
    <w:rsid w:val="00B80823"/>
    <w:rsid w:val="00B9337C"/>
    <w:rsid w:val="00B9656C"/>
    <w:rsid w:val="00BA6094"/>
    <w:rsid w:val="00BA7540"/>
    <w:rsid w:val="00BB1BFA"/>
    <w:rsid w:val="00BD20BA"/>
    <w:rsid w:val="00BD39EB"/>
    <w:rsid w:val="00BD636A"/>
    <w:rsid w:val="00BE033C"/>
    <w:rsid w:val="00BE5216"/>
    <w:rsid w:val="00BE54A8"/>
    <w:rsid w:val="00BE65F5"/>
    <w:rsid w:val="00BE71CD"/>
    <w:rsid w:val="00BF3119"/>
    <w:rsid w:val="00BF3EC6"/>
    <w:rsid w:val="00BF6147"/>
    <w:rsid w:val="00C0347C"/>
    <w:rsid w:val="00C03AB2"/>
    <w:rsid w:val="00C05C7D"/>
    <w:rsid w:val="00C10F15"/>
    <w:rsid w:val="00C170C3"/>
    <w:rsid w:val="00C25835"/>
    <w:rsid w:val="00C263FE"/>
    <w:rsid w:val="00C45360"/>
    <w:rsid w:val="00C51C27"/>
    <w:rsid w:val="00C54E17"/>
    <w:rsid w:val="00C56006"/>
    <w:rsid w:val="00C63614"/>
    <w:rsid w:val="00C74B75"/>
    <w:rsid w:val="00C774F9"/>
    <w:rsid w:val="00C879C7"/>
    <w:rsid w:val="00C9258A"/>
    <w:rsid w:val="00CA01C6"/>
    <w:rsid w:val="00CA1024"/>
    <w:rsid w:val="00CA5C8D"/>
    <w:rsid w:val="00CA67B8"/>
    <w:rsid w:val="00CC599E"/>
    <w:rsid w:val="00CD2A10"/>
    <w:rsid w:val="00CD2F2D"/>
    <w:rsid w:val="00CE770D"/>
    <w:rsid w:val="00CE7F44"/>
    <w:rsid w:val="00CF0F1F"/>
    <w:rsid w:val="00CF208E"/>
    <w:rsid w:val="00CF4E7B"/>
    <w:rsid w:val="00D00487"/>
    <w:rsid w:val="00D047BE"/>
    <w:rsid w:val="00D07504"/>
    <w:rsid w:val="00D075D3"/>
    <w:rsid w:val="00D158BE"/>
    <w:rsid w:val="00D1797F"/>
    <w:rsid w:val="00D217F5"/>
    <w:rsid w:val="00D223AA"/>
    <w:rsid w:val="00D27ECA"/>
    <w:rsid w:val="00D31930"/>
    <w:rsid w:val="00D336FB"/>
    <w:rsid w:val="00D35194"/>
    <w:rsid w:val="00D351F9"/>
    <w:rsid w:val="00D455B4"/>
    <w:rsid w:val="00D536B7"/>
    <w:rsid w:val="00D563AB"/>
    <w:rsid w:val="00D64572"/>
    <w:rsid w:val="00D64603"/>
    <w:rsid w:val="00D65AA9"/>
    <w:rsid w:val="00D7176C"/>
    <w:rsid w:val="00D82706"/>
    <w:rsid w:val="00D9013E"/>
    <w:rsid w:val="00D92C67"/>
    <w:rsid w:val="00D951EA"/>
    <w:rsid w:val="00DA03B4"/>
    <w:rsid w:val="00DA0CE1"/>
    <w:rsid w:val="00DB0847"/>
    <w:rsid w:val="00DB0E32"/>
    <w:rsid w:val="00DB209C"/>
    <w:rsid w:val="00DB2806"/>
    <w:rsid w:val="00DD00D4"/>
    <w:rsid w:val="00DD0CE1"/>
    <w:rsid w:val="00DD4BFB"/>
    <w:rsid w:val="00DD7408"/>
    <w:rsid w:val="00DE2A9A"/>
    <w:rsid w:val="00DE2D3D"/>
    <w:rsid w:val="00DF2609"/>
    <w:rsid w:val="00DF30F7"/>
    <w:rsid w:val="00E07C1B"/>
    <w:rsid w:val="00E1546B"/>
    <w:rsid w:val="00E15F02"/>
    <w:rsid w:val="00E17ACD"/>
    <w:rsid w:val="00E20FFF"/>
    <w:rsid w:val="00E23CBC"/>
    <w:rsid w:val="00E23FA0"/>
    <w:rsid w:val="00E312F7"/>
    <w:rsid w:val="00E37D10"/>
    <w:rsid w:val="00E41EC5"/>
    <w:rsid w:val="00E44E12"/>
    <w:rsid w:val="00E46B81"/>
    <w:rsid w:val="00E565DD"/>
    <w:rsid w:val="00E5746B"/>
    <w:rsid w:val="00E57E9C"/>
    <w:rsid w:val="00E61FBE"/>
    <w:rsid w:val="00E73B86"/>
    <w:rsid w:val="00E8616F"/>
    <w:rsid w:val="00E926CF"/>
    <w:rsid w:val="00E9423D"/>
    <w:rsid w:val="00E95531"/>
    <w:rsid w:val="00E9565B"/>
    <w:rsid w:val="00EA0B3F"/>
    <w:rsid w:val="00EA14F7"/>
    <w:rsid w:val="00EA4F07"/>
    <w:rsid w:val="00EB2215"/>
    <w:rsid w:val="00EC391E"/>
    <w:rsid w:val="00EC4DE6"/>
    <w:rsid w:val="00EE007A"/>
    <w:rsid w:val="00EE48A9"/>
    <w:rsid w:val="00EE5E6E"/>
    <w:rsid w:val="00EE6EE9"/>
    <w:rsid w:val="00EE75AD"/>
    <w:rsid w:val="00EF2D74"/>
    <w:rsid w:val="00F01446"/>
    <w:rsid w:val="00F02E64"/>
    <w:rsid w:val="00F043CA"/>
    <w:rsid w:val="00F04EC8"/>
    <w:rsid w:val="00F0744F"/>
    <w:rsid w:val="00F07602"/>
    <w:rsid w:val="00F11C76"/>
    <w:rsid w:val="00F13618"/>
    <w:rsid w:val="00F20194"/>
    <w:rsid w:val="00F32136"/>
    <w:rsid w:val="00F44B46"/>
    <w:rsid w:val="00F552DA"/>
    <w:rsid w:val="00F55D03"/>
    <w:rsid w:val="00F56D08"/>
    <w:rsid w:val="00F61638"/>
    <w:rsid w:val="00F66D97"/>
    <w:rsid w:val="00F711A1"/>
    <w:rsid w:val="00F729C6"/>
    <w:rsid w:val="00F80B3D"/>
    <w:rsid w:val="00F82AF7"/>
    <w:rsid w:val="00F84D82"/>
    <w:rsid w:val="00F91AF0"/>
    <w:rsid w:val="00FA29CE"/>
    <w:rsid w:val="00FA42A1"/>
    <w:rsid w:val="00FA7F04"/>
    <w:rsid w:val="00FB3FFD"/>
    <w:rsid w:val="00FB4B50"/>
    <w:rsid w:val="00FC0015"/>
    <w:rsid w:val="00FC0802"/>
    <w:rsid w:val="00FE14CF"/>
    <w:rsid w:val="00FE2A0B"/>
    <w:rsid w:val="00FF1009"/>
    <w:rsid w:val="00FF6FC0"/>
    <w:rsid w:val="00FF7002"/>
    <w:rsid w:val="01D1E253"/>
    <w:rsid w:val="02415238"/>
    <w:rsid w:val="038A3B45"/>
    <w:rsid w:val="04E162B3"/>
    <w:rsid w:val="053F59BA"/>
    <w:rsid w:val="0855B85C"/>
    <w:rsid w:val="08CF2294"/>
    <w:rsid w:val="0975CD53"/>
    <w:rsid w:val="09A5E5E5"/>
    <w:rsid w:val="0E4CD520"/>
    <w:rsid w:val="108CA6BB"/>
    <w:rsid w:val="164DB166"/>
    <w:rsid w:val="16BC3D3F"/>
    <w:rsid w:val="16D7C05C"/>
    <w:rsid w:val="18725E92"/>
    <w:rsid w:val="18DB1FD3"/>
    <w:rsid w:val="1AE5032D"/>
    <w:rsid w:val="1AF5B925"/>
    <w:rsid w:val="1D685601"/>
    <w:rsid w:val="217CE13E"/>
    <w:rsid w:val="22EE5EBA"/>
    <w:rsid w:val="24DBE844"/>
    <w:rsid w:val="250D4988"/>
    <w:rsid w:val="261A0369"/>
    <w:rsid w:val="2843827C"/>
    <w:rsid w:val="2870597B"/>
    <w:rsid w:val="2BB2ECB5"/>
    <w:rsid w:val="2D16664D"/>
    <w:rsid w:val="2F1F0330"/>
    <w:rsid w:val="2FC66CB4"/>
    <w:rsid w:val="31486847"/>
    <w:rsid w:val="34041E9E"/>
    <w:rsid w:val="374E5018"/>
    <w:rsid w:val="3796D7E4"/>
    <w:rsid w:val="39BF7C0D"/>
    <w:rsid w:val="3BC38FE5"/>
    <w:rsid w:val="3D25B458"/>
    <w:rsid w:val="3D567B39"/>
    <w:rsid w:val="4111EECE"/>
    <w:rsid w:val="413C8850"/>
    <w:rsid w:val="42FB197A"/>
    <w:rsid w:val="4414AB7E"/>
    <w:rsid w:val="46341DA2"/>
    <w:rsid w:val="46AD4301"/>
    <w:rsid w:val="49DD49F9"/>
    <w:rsid w:val="4BBF2D94"/>
    <w:rsid w:val="4C62D396"/>
    <w:rsid w:val="4D4ED707"/>
    <w:rsid w:val="543368DD"/>
    <w:rsid w:val="545B8ED7"/>
    <w:rsid w:val="5842F773"/>
    <w:rsid w:val="5AA523BB"/>
    <w:rsid w:val="5B03E0A6"/>
    <w:rsid w:val="5BDE382E"/>
    <w:rsid w:val="60DC8404"/>
    <w:rsid w:val="6244F51A"/>
    <w:rsid w:val="629FB965"/>
    <w:rsid w:val="63357338"/>
    <w:rsid w:val="667FEE73"/>
    <w:rsid w:val="66FA3AD9"/>
    <w:rsid w:val="6822FB98"/>
    <w:rsid w:val="684B3827"/>
    <w:rsid w:val="6BC166B8"/>
    <w:rsid w:val="7508030B"/>
    <w:rsid w:val="7631D731"/>
    <w:rsid w:val="796FD7B4"/>
    <w:rsid w:val="79C2050A"/>
    <w:rsid w:val="7B2F5A49"/>
    <w:rsid w:val="7C6511A4"/>
    <w:rsid w:val="7CC2DB52"/>
    <w:rsid w:val="7DFC7B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C1DB1"/>
  <w15:docId w15:val="{6C56644F-BA80-8A43-884D-1349A7C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2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outlineLvl w:val="0"/>
    </w:pPr>
    <w:rPr>
      <w:rFonts w:ascii="TimesNewRoman" w:eastAsia="Times New Roman" w:hAnsi="TimesNewRoman" w:cs="Times New Roman"/>
      <w:b/>
      <w:color w:val="000000"/>
      <w:sz w:val="24"/>
      <w:szCs w:val="20"/>
    </w:rPr>
  </w:style>
  <w:style w:type="paragraph" w:styleId="Heading2">
    <w:name w:val="heading 2"/>
    <w:basedOn w:val="Normal"/>
    <w:next w:val="Normal"/>
    <w:link w:val="Heading2Char"/>
    <w:qFormat/>
    <w:rsid w:val="000F2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outlineLvl w:val="1"/>
    </w:pPr>
    <w:rPr>
      <w:rFonts w:ascii="Arial" w:eastAsia="Times New Roman" w:hAnsi="Arial" w:cs="Times New Roman"/>
      <w:b/>
      <w:i/>
      <w:color w:val="000000"/>
      <w:sz w:val="24"/>
      <w:szCs w:val="20"/>
    </w:rPr>
  </w:style>
  <w:style w:type="paragraph" w:styleId="Heading3">
    <w:name w:val="heading 3"/>
    <w:basedOn w:val="Normal"/>
    <w:next w:val="Normal"/>
    <w:link w:val="Heading3Char"/>
    <w:qFormat/>
    <w:rsid w:val="000F2A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line="240" w:lineRule="atLeast"/>
      <w:outlineLvl w:val="2"/>
    </w:pPr>
    <w:rPr>
      <w:rFonts w:ascii="Arial" w:eastAsia="Times New Roman" w:hAnsi="Arial" w:cs="Times New Roman"/>
      <w:color w:val="000000"/>
      <w:sz w:val="24"/>
      <w:szCs w:val="20"/>
    </w:rPr>
  </w:style>
  <w:style w:type="paragraph" w:styleId="Heading4">
    <w:name w:val="heading 4"/>
    <w:basedOn w:val="Normal"/>
    <w:next w:val="Normal"/>
    <w:link w:val="Heading4Char"/>
    <w:qFormat/>
    <w:rsid w:val="000F2AC8"/>
    <w:pPr>
      <w:keepNext/>
      <w:spacing w:after="0" w:line="240" w:lineRule="auto"/>
      <w:outlineLvl w:val="3"/>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F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AC8"/>
  </w:style>
  <w:style w:type="paragraph" w:styleId="Footer">
    <w:name w:val="footer"/>
    <w:basedOn w:val="Normal"/>
    <w:link w:val="FooterChar"/>
    <w:uiPriority w:val="99"/>
    <w:unhideWhenUsed/>
    <w:rsid w:val="000F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AC8"/>
  </w:style>
  <w:style w:type="character" w:customStyle="1" w:styleId="Heading1Char">
    <w:name w:val="Heading 1 Char"/>
    <w:basedOn w:val="DefaultParagraphFont"/>
    <w:link w:val="Heading1"/>
    <w:rsid w:val="000F2AC8"/>
    <w:rPr>
      <w:rFonts w:ascii="TimesNewRoman" w:eastAsia="Times New Roman" w:hAnsi="TimesNewRoman" w:cs="Times New Roman"/>
      <w:b/>
      <w:color w:val="000000"/>
      <w:sz w:val="24"/>
      <w:szCs w:val="20"/>
    </w:rPr>
  </w:style>
  <w:style w:type="character" w:customStyle="1" w:styleId="Heading2Char">
    <w:name w:val="Heading 2 Char"/>
    <w:basedOn w:val="DefaultParagraphFont"/>
    <w:link w:val="Heading2"/>
    <w:rsid w:val="000F2AC8"/>
    <w:rPr>
      <w:rFonts w:ascii="Arial" w:eastAsia="Times New Roman" w:hAnsi="Arial" w:cs="Times New Roman"/>
      <w:b/>
      <w:i/>
      <w:color w:val="000000"/>
      <w:sz w:val="24"/>
      <w:szCs w:val="20"/>
    </w:rPr>
  </w:style>
  <w:style w:type="character" w:customStyle="1" w:styleId="Heading3Char">
    <w:name w:val="Heading 3 Char"/>
    <w:basedOn w:val="DefaultParagraphFont"/>
    <w:link w:val="Heading3"/>
    <w:rsid w:val="000F2AC8"/>
    <w:rPr>
      <w:rFonts w:ascii="Arial" w:eastAsia="Times New Roman" w:hAnsi="Arial" w:cs="Times New Roman"/>
      <w:color w:val="000000"/>
      <w:sz w:val="24"/>
      <w:szCs w:val="20"/>
    </w:rPr>
  </w:style>
  <w:style w:type="character" w:customStyle="1" w:styleId="Heading4Char">
    <w:name w:val="Heading 4 Char"/>
    <w:basedOn w:val="DefaultParagraphFont"/>
    <w:link w:val="Heading4"/>
    <w:rsid w:val="000F2AC8"/>
    <w:rPr>
      <w:rFonts w:ascii="Times New Roman" w:eastAsia="Times New Roman" w:hAnsi="Times New Roman" w:cs="Times New Roman"/>
      <w:b/>
      <w:sz w:val="20"/>
      <w:szCs w:val="20"/>
      <w:u w:val="single"/>
    </w:rPr>
  </w:style>
  <w:style w:type="numbering" w:customStyle="1" w:styleId="NoList1">
    <w:name w:val="No List1"/>
    <w:next w:val="NoList"/>
    <w:uiPriority w:val="99"/>
    <w:semiHidden/>
    <w:unhideWhenUsed/>
    <w:rsid w:val="000F2AC8"/>
  </w:style>
  <w:style w:type="paragraph" w:customStyle="1" w:styleId="Default">
    <w:name w:val="Default"/>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Helvetica" w:eastAsia="Times New Roman" w:hAnsi="Helvetica" w:cs="Times New Roman"/>
      <w:color w:val="000000"/>
      <w:sz w:val="24"/>
      <w:szCs w:val="20"/>
    </w:rPr>
  </w:style>
  <w:style w:type="paragraph" w:customStyle="1" w:styleId="c1">
    <w:name w:val="c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pPr>
    <w:rPr>
      <w:rFonts w:ascii="Times" w:eastAsia="Times New Roman" w:hAnsi="Times" w:cs="Times New Roman"/>
      <w:color w:val="000000"/>
      <w:sz w:val="24"/>
      <w:szCs w:val="20"/>
    </w:rPr>
  </w:style>
  <w:style w:type="paragraph" w:customStyle="1" w:styleId="p2">
    <w:name w:val="p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pPr>
    <w:rPr>
      <w:rFonts w:ascii="Times" w:eastAsia="Times New Roman" w:hAnsi="Times" w:cs="Times New Roman"/>
      <w:color w:val="000000"/>
      <w:sz w:val="24"/>
      <w:szCs w:val="20"/>
    </w:rPr>
  </w:style>
  <w:style w:type="paragraph" w:customStyle="1" w:styleId="p3">
    <w:name w:val="p3"/>
    <w:rsid w:val="000F2AC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080"/>
    </w:pPr>
    <w:rPr>
      <w:rFonts w:ascii="Times" w:eastAsia="Times New Roman" w:hAnsi="Times" w:cs="Times New Roman"/>
      <w:color w:val="000000"/>
      <w:sz w:val="24"/>
      <w:szCs w:val="20"/>
    </w:rPr>
  </w:style>
  <w:style w:type="paragraph" w:customStyle="1" w:styleId="p4">
    <w:name w:val="p4"/>
    <w:rsid w:val="000F2AC8"/>
    <w:pPr>
      <w:tabs>
        <w:tab w:val="left" w:pos="74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hanging="720"/>
    </w:pPr>
    <w:rPr>
      <w:rFonts w:ascii="Times" w:eastAsia="Times New Roman" w:hAnsi="Times" w:cs="Times New Roman"/>
      <w:color w:val="000000"/>
      <w:sz w:val="24"/>
      <w:szCs w:val="20"/>
    </w:rPr>
  </w:style>
  <w:style w:type="paragraph" w:customStyle="1" w:styleId="p5">
    <w:name w:val="p5"/>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6">
    <w:name w:val="p6"/>
    <w:rsid w:val="000F2AC8"/>
    <w:pPr>
      <w:tabs>
        <w:tab w:val="left" w:pos="280"/>
        <w:tab w:val="left" w:pos="740"/>
        <w:tab w:val="left" w:pos="11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280" w:hanging="280"/>
    </w:pPr>
    <w:rPr>
      <w:rFonts w:ascii="Times" w:eastAsia="Times New Roman" w:hAnsi="Times" w:cs="Times New Roman"/>
      <w:color w:val="000000"/>
      <w:sz w:val="24"/>
      <w:szCs w:val="20"/>
    </w:rPr>
  </w:style>
  <w:style w:type="paragraph" w:customStyle="1" w:styleId="p7">
    <w:name w:val="p7"/>
    <w:rsid w:val="000F2AC8"/>
    <w:pPr>
      <w:tabs>
        <w:tab w:val="left" w:pos="146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8">
    <w:name w:val="p8"/>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1">
    <w:name w:val="p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tLeast"/>
      <w:ind w:left="720" w:hanging="720"/>
    </w:pPr>
    <w:rPr>
      <w:rFonts w:ascii="Times" w:eastAsia="Times New Roman" w:hAnsi="Times" w:cs="Times New Roman"/>
      <w:color w:val="000000"/>
      <w:sz w:val="24"/>
      <w:szCs w:val="20"/>
    </w:rPr>
  </w:style>
  <w:style w:type="paragraph" w:customStyle="1" w:styleId="c9">
    <w:name w:val="c9"/>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pPr>
    <w:rPr>
      <w:rFonts w:ascii="Times" w:eastAsia="Times New Roman" w:hAnsi="Times" w:cs="Times New Roman"/>
      <w:color w:val="000000"/>
      <w:sz w:val="24"/>
      <w:szCs w:val="20"/>
    </w:rPr>
  </w:style>
  <w:style w:type="paragraph" w:customStyle="1" w:styleId="t2">
    <w:name w:val="t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10">
    <w:name w:val="p10"/>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11">
    <w:name w:val="p11"/>
    <w:rsid w:val="000F2AC8"/>
    <w:pPr>
      <w:tabs>
        <w:tab w:val="left" w:pos="140"/>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40" w:hanging="140"/>
    </w:pPr>
    <w:rPr>
      <w:rFonts w:ascii="Times" w:eastAsia="Times New Roman" w:hAnsi="Times" w:cs="Times New Roman"/>
      <w:color w:val="000000"/>
      <w:sz w:val="24"/>
      <w:szCs w:val="20"/>
    </w:rPr>
  </w:style>
  <w:style w:type="paragraph" w:customStyle="1" w:styleId="t3">
    <w:name w:val="t3"/>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0" w:lineRule="atLeast"/>
    </w:pPr>
    <w:rPr>
      <w:rFonts w:ascii="Times" w:eastAsia="Times New Roman" w:hAnsi="Times" w:cs="Times New Roman"/>
      <w:color w:val="000000"/>
      <w:sz w:val="24"/>
      <w:szCs w:val="20"/>
    </w:rPr>
  </w:style>
  <w:style w:type="paragraph" w:customStyle="1" w:styleId="p12">
    <w:name w:val="p1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hanging="720"/>
    </w:pPr>
    <w:rPr>
      <w:rFonts w:ascii="Times" w:eastAsia="Times New Roman" w:hAnsi="Times" w:cs="Times New Roman"/>
      <w:color w:val="000000"/>
      <w:sz w:val="24"/>
      <w:szCs w:val="20"/>
    </w:rPr>
  </w:style>
  <w:style w:type="paragraph" w:customStyle="1" w:styleId="t4">
    <w:name w:val="t4"/>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0" w:lineRule="atLeast"/>
    </w:pPr>
    <w:rPr>
      <w:rFonts w:ascii="Times" w:eastAsia="Times New Roman" w:hAnsi="Times" w:cs="Times New Roman"/>
      <w:color w:val="000000"/>
      <w:sz w:val="24"/>
      <w:szCs w:val="20"/>
    </w:rPr>
  </w:style>
  <w:style w:type="paragraph" w:customStyle="1" w:styleId="p13">
    <w:name w:val="p13"/>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hanging="720"/>
    </w:pPr>
    <w:rPr>
      <w:rFonts w:ascii="Times" w:eastAsia="Times New Roman" w:hAnsi="Times" w:cs="Times New Roman"/>
      <w:color w:val="000000"/>
      <w:sz w:val="24"/>
      <w:szCs w:val="20"/>
    </w:rPr>
  </w:style>
  <w:style w:type="paragraph" w:customStyle="1" w:styleId="t5">
    <w:name w:val="t5"/>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0" w:lineRule="atLeast"/>
    </w:pPr>
    <w:rPr>
      <w:rFonts w:ascii="Times" w:eastAsia="Times New Roman" w:hAnsi="Times" w:cs="Times New Roman"/>
      <w:color w:val="000000"/>
      <w:sz w:val="24"/>
      <w:szCs w:val="20"/>
    </w:rPr>
  </w:style>
  <w:style w:type="paragraph" w:customStyle="1" w:styleId="t6">
    <w:name w:val="t6"/>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7">
    <w:name w:val="t7"/>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0" w:lineRule="atLeast"/>
    </w:pPr>
    <w:rPr>
      <w:rFonts w:ascii="Times" w:eastAsia="Times New Roman" w:hAnsi="Times" w:cs="Times New Roman"/>
      <w:color w:val="000000"/>
      <w:sz w:val="24"/>
      <w:szCs w:val="20"/>
    </w:rPr>
  </w:style>
  <w:style w:type="paragraph" w:customStyle="1" w:styleId="t8">
    <w:name w:val="t8"/>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c19">
    <w:name w:val="c19"/>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pPr>
    <w:rPr>
      <w:rFonts w:ascii="Times" w:eastAsia="Times New Roman" w:hAnsi="Times" w:cs="Times New Roman"/>
      <w:color w:val="000000"/>
      <w:sz w:val="24"/>
      <w:szCs w:val="20"/>
    </w:rPr>
  </w:style>
  <w:style w:type="paragraph" w:customStyle="1" w:styleId="c20">
    <w:name w:val="c20"/>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pPr>
    <w:rPr>
      <w:rFonts w:ascii="Times" w:eastAsia="Times New Roman" w:hAnsi="Times" w:cs="Times New Roman"/>
      <w:color w:val="000000"/>
      <w:sz w:val="24"/>
      <w:szCs w:val="20"/>
    </w:rPr>
  </w:style>
  <w:style w:type="paragraph" w:customStyle="1" w:styleId="c21">
    <w:name w:val="c2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jc w:val="center"/>
    </w:pPr>
    <w:rPr>
      <w:rFonts w:ascii="Times" w:eastAsia="Times New Roman" w:hAnsi="Times" w:cs="Times New Roman"/>
      <w:color w:val="000000"/>
      <w:sz w:val="24"/>
      <w:szCs w:val="20"/>
    </w:rPr>
  </w:style>
  <w:style w:type="paragraph" w:customStyle="1" w:styleId="t14">
    <w:name w:val="t14"/>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15">
    <w:name w:val="t15"/>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22">
    <w:name w:val="p2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16">
    <w:name w:val="t16"/>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17">
    <w:name w:val="t17"/>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23">
    <w:name w:val="p23"/>
    <w:rsid w:val="000F2A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200"/>
    </w:pPr>
    <w:rPr>
      <w:rFonts w:ascii="Times" w:eastAsia="Times New Roman" w:hAnsi="Times" w:cs="Times New Roman"/>
      <w:color w:val="000000"/>
      <w:sz w:val="24"/>
      <w:szCs w:val="20"/>
    </w:rPr>
  </w:style>
  <w:style w:type="paragraph" w:customStyle="1" w:styleId="t18">
    <w:name w:val="t18"/>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24">
    <w:name w:val="t24"/>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25">
    <w:name w:val="t25"/>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26">
    <w:name w:val="t26"/>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27">
    <w:name w:val="p27"/>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hanging="720"/>
    </w:pPr>
    <w:rPr>
      <w:rFonts w:ascii="Times" w:eastAsia="Times New Roman" w:hAnsi="Times" w:cs="Times New Roman"/>
      <w:color w:val="000000"/>
      <w:sz w:val="24"/>
      <w:szCs w:val="20"/>
    </w:rPr>
  </w:style>
  <w:style w:type="paragraph" w:customStyle="1" w:styleId="t28">
    <w:name w:val="t28"/>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29">
    <w:name w:val="p29"/>
    <w:rsid w:val="000F2AC8"/>
    <w:pPr>
      <w:tabs>
        <w:tab w:val="left" w:pos="2880"/>
        <w:tab w:val="left" w:pos="4340"/>
        <w:tab w:val="left" w:pos="5040"/>
        <w:tab w:val="left" w:pos="5760"/>
        <w:tab w:val="left" w:pos="6480"/>
        <w:tab w:val="left" w:pos="7200"/>
        <w:tab w:val="left" w:pos="7920"/>
        <w:tab w:val="left" w:pos="8640"/>
      </w:tabs>
      <w:spacing w:after="0" w:line="240" w:lineRule="atLeast"/>
      <w:ind w:left="2880" w:hanging="2880"/>
    </w:pPr>
    <w:rPr>
      <w:rFonts w:ascii="Times" w:eastAsia="Times New Roman" w:hAnsi="Times" w:cs="Times New Roman"/>
      <w:color w:val="000000"/>
      <w:sz w:val="24"/>
      <w:szCs w:val="20"/>
    </w:rPr>
  </w:style>
  <w:style w:type="paragraph" w:customStyle="1" w:styleId="p30">
    <w:name w:val="p30"/>
    <w:rsid w:val="000F2AC8"/>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2160" w:hanging="2160"/>
    </w:pPr>
    <w:rPr>
      <w:rFonts w:ascii="Times" w:eastAsia="Times New Roman" w:hAnsi="Times" w:cs="Times New Roman"/>
      <w:color w:val="000000"/>
      <w:sz w:val="24"/>
      <w:szCs w:val="20"/>
    </w:rPr>
  </w:style>
  <w:style w:type="paragraph" w:customStyle="1" w:styleId="t31">
    <w:name w:val="t3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2">
    <w:name w:val="t3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7">
    <w:name w:val="t37"/>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3">
    <w:name w:val="t33"/>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5">
    <w:name w:val="t35"/>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8">
    <w:name w:val="t38"/>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44">
    <w:name w:val="p44"/>
    <w:rsid w:val="000F2AC8"/>
    <w:pPr>
      <w:tabs>
        <w:tab w:val="left" w:pos="7920"/>
        <w:tab w:val="left" w:pos="8640"/>
      </w:tabs>
      <w:spacing w:after="0" w:line="240" w:lineRule="atLeast"/>
      <w:ind w:left="6460"/>
    </w:pPr>
    <w:rPr>
      <w:rFonts w:ascii="Times" w:eastAsia="Times New Roman" w:hAnsi="Times" w:cs="Times New Roman"/>
      <w:color w:val="000000"/>
      <w:sz w:val="24"/>
      <w:szCs w:val="20"/>
    </w:rPr>
  </w:style>
  <w:style w:type="paragraph" w:customStyle="1" w:styleId="p45">
    <w:name w:val="p45"/>
    <w:rsid w:val="000F2AC8"/>
    <w:pPr>
      <w:tabs>
        <w:tab w:val="left" w:pos="8640"/>
      </w:tabs>
      <w:spacing w:after="0" w:line="240" w:lineRule="atLeast"/>
      <w:ind w:left="8400"/>
    </w:pPr>
    <w:rPr>
      <w:rFonts w:ascii="Times" w:eastAsia="Times New Roman" w:hAnsi="Times" w:cs="Times New Roman"/>
      <w:color w:val="000000"/>
      <w:sz w:val="24"/>
      <w:szCs w:val="20"/>
    </w:rPr>
  </w:style>
  <w:style w:type="paragraph" w:customStyle="1" w:styleId="p46">
    <w:name w:val="p46"/>
    <w:rsid w:val="000F2AC8"/>
    <w:pPr>
      <w:tabs>
        <w:tab w:val="left" w:pos="5140"/>
        <w:tab w:val="left" w:pos="5760"/>
        <w:tab w:val="left" w:pos="6480"/>
        <w:tab w:val="left" w:pos="7200"/>
        <w:tab w:val="left" w:pos="7920"/>
        <w:tab w:val="left" w:pos="8640"/>
      </w:tabs>
      <w:spacing w:after="0" w:line="240" w:lineRule="atLeast"/>
      <w:ind w:left="3700"/>
    </w:pPr>
    <w:rPr>
      <w:rFonts w:ascii="Times" w:eastAsia="Times New Roman" w:hAnsi="Times" w:cs="Times New Roman"/>
      <w:color w:val="000000"/>
      <w:sz w:val="24"/>
      <w:szCs w:val="20"/>
    </w:rPr>
  </w:style>
  <w:style w:type="paragraph" w:customStyle="1" w:styleId="p47">
    <w:name w:val="p47"/>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39">
    <w:name w:val="t39"/>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00" w:lineRule="atLeast"/>
    </w:pPr>
    <w:rPr>
      <w:rFonts w:ascii="Times" w:eastAsia="Times New Roman" w:hAnsi="Times" w:cs="Times New Roman"/>
      <w:color w:val="000000"/>
      <w:sz w:val="24"/>
      <w:szCs w:val="20"/>
    </w:rPr>
  </w:style>
  <w:style w:type="paragraph" w:customStyle="1" w:styleId="p48">
    <w:name w:val="p48"/>
    <w:rsid w:val="000F2AC8"/>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80"/>
    </w:pPr>
    <w:rPr>
      <w:rFonts w:ascii="Times" w:eastAsia="Times New Roman" w:hAnsi="Times" w:cs="Times New Roman"/>
      <w:color w:val="000000"/>
      <w:sz w:val="24"/>
      <w:szCs w:val="20"/>
    </w:rPr>
  </w:style>
  <w:style w:type="paragraph" w:customStyle="1" w:styleId="p49">
    <w:name w:val="p49"/>
    <w:rsid w:val="000F2AC8"/>
    <w:pPr>
      <w:tabs>
        <w:tab w:val="left" w:pos="1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140" w:hanging="140"/>
    </w:pPr>
    <w:rPr>
      <w:rFonts w:ascii="Times" w:eastAsia="Times New Roman" w:hAnsi="Times" w:cs="Times New Roman"/>
      <w:color w:val="000000"/>
      <w:sz w:val="24"/>
      <w:szCs w:val="20"/>
    </w:rPr>
  </w:style>
  <w:style w:type="paragraph" w:customStyle="1" w:styleId="t40">
    <w:name w:val="t40"/>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41">
    <w:name w:val="t4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42">
    <w:name w:val="t42"/>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t43">
    <w:name w:val="t43"/>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50">
    <w:name w:val="p50"/>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paragraph" w:customStyle="1" w:styleId="p51">
    <w:name w:val="p51"/>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4"/>
      <w:szCs w:val="20"/>
    </w:rPr>
  </w:style>
  <w:style w:type="character" w:styleId="PageNumber">
    <w:name w:val="page number"/>
    <w:basedOn w:val="DefaultParagraphFont"/>
    <w:rsid w:val="000F2AC8"/>
  </w:style>
  <w:style w:type="paragraph" w:styleId="Date">
    <w:name w:val="Date"/>
    <w:basedOn w:val="Normal"/>
    <w:next w:val="Normal"/>
    <w:link w:val="DateChar"/>
    <w:rsid w:val="000F2AC8"/>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0F2AC8"/>
    <w:rPr>
      <w:rFonts w:ascii="Times New Roman" w:eastAsia="Times New Roman" w:hAnsi="Times New Roman" w:cs="Times New Roman"/>
      <w:sz w:val="20"/>
      <w:szCs w:val="20"/>
    </w:rPr>
  </w:style>
  <w:style w:type="paragraph" w:styleId="TOC1">
    <w:name w:val="toc 1"/>
    <w:basedOn w:val="Normal"/>
    <w:next w:val="Normal"/>
    <w:uiPriority w:val="39"/>
    <w:qFormat/>
    <w:rsid w:val="000F2AC8"/>
    <w:pPr>
      <w:spacing w:before="240" w:after="120" w:line="240" w:lineRule="atLeast"/>
    </w:pPr>
    <w:rPr>
      <w:rFonts w:ascii="Calibri" w:eastAsia="Times New Roman" w:hAnsi="Calibri" w:cs="Calibri"/>
      <w:b/>
      <w:bCs/>
      <w:color w:val="000000"/>
      <w:sz w:val="20"/>
      <w:szCs w:val="20"/>
    </w:rPr>
  </w:style>
  <w:style w:type="character" w:styleId="Hyperlink">
    <w:name w:val="Hyperlink"/>
    <w:basedOn w:val="DefaultParagraphFont"/>
    <w:rsid w:val="000F2AC8"/>
    <w:rPr>
      <w:color w:val="0000FF"/>
      <w:u w:val="single"/>
    </w:rPr>
  </w:style>
  <w:style w:type="paragraph" w:styleId="Title">
    <w:name w:val="Title"/>
    <w:basedOn w:val="Normal"/>
    <w:link w:val="TitleChar"/>
    <w:qFormat/>
    <w:rsid w:val="000F2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F2AC8"/>
    <w:rPr>
      <w:rFonts w:ascii="Times New Roman" w:eastAsia="Times New Roman" w:hAnsi="Times New Roman" w:cs="Times New Roman"/>
      <w:b/>
      <w:sz w:val="24"/>
      <w:szCs w:val="20"/>
    </w:rPr>
  </w:style>
  <w:style w:type="paragraph" w:styleId="Subtitle">
    <w:name w:val="Subtitle"/>
    <w:basedOn w:val="Normal"/>
    <w:link w:val="SubtitleChar"/>
    <w:qFormat/>
    <w:rsid w:val="000F2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0F2AC8"/>
    <w:rPr>
      <w:rFonts w:ascii="Times New Roman" w:eastAsia="Times New Roman" w:hAnsi="Times New Roman" w:cs="Times New Roman"/>
      <w:b/>
      <w:sz w:val="24"/>
      <w:szCs w:val="20"/>
    </w:rPr>
  </w:style>
  <w:style w:type="paragraph" w:styleId="BodyText">
    <w:name w:val="Body Text"/>
    <w:basedOn w:val="Normal"/>
    <w:link w:val="BodyTextChar"/>
    <w:rsid w:val="000F2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16"/>
      <w:szCs w:val="20"/>
    </w:rPr>
  </w:style>
  <w:style w:type="character" w:customStyle="1" w:styleId="BodyTextChar">
    <w:name w:val="Body Text Char"/>
    <w:basedOn w:val="DefaultParagraphFont"/>
    <w:link w:val="BodyText"/>
    <w:rsid w:val="000F2AC8"/>
    <w:rPr>
      <w:rFonts w:ascii="Times" w:eastAsia="Times New Roman" w:hAnsi="Times" w:cs="Times New Roman"/>
      <w:color w:val="000000"/>
      <w:sz w:val="16"/>
      <w:szCs w:val="20"/>
    </w:rPr>
  </w:style>
  <w:style w:type="paragraph" w:styleId="BalloonText">
    <w:name w:val="Balloon Text"/>
    <w:basedOn w:val="Normal"/>
    <w:link w:val="BalloonTextChar"/>
    <w:semiHidden/>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0F2AC8"/>
    <w:rPr>
      <w:rFonts w:ascii="Tahoma" w:eastAsia="Times New Roman" w:hAnsi="Tahoma" w:cs="Tahoma"/>
      <w:color w:val="000000"/>
      <w:sz w:val="16"/>
      <w:szCs w:val="16"/>
    </w:rPr>
  </w:style>
  <w:style w:type="character" w:styleId="CommentReference">
    <w:name w:val="annotation reference"/>
    <w:basedOn w:val="DefaultParagraphFont"/>
    <w:semiHidden/>
    <w:rsid w:val="000F2AC8"/>
    <w:rPr>
      <w:sz w:val="16"/>
      <w:szCs w:val="16"/>
    </w:rPr>
  </w:style>
  <w:style w:type="paragraph" w:styleId="CommentText">
    <w:name w:val="annotation text"/>
    <w:basedOn w:val="Normal"/>
    <w:link w:val="CommentTextChar"/>
    <w:semiHidden/>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w:eastAsia="Times New Roman" w:hAnsi="Times" w:cs="Times New Roman"/>
      <w:color w:val="000000"/>
      <w:sz w:val="20"/>
      <w:szCs w:val="20"/>
    </w:rPr>
  </w:style>
  <w:style w:type="character" w:customStyle="1" w:styleId="CommentTextChar">
    <w:name w:val="Comment Text Char"/>
    <w:basedOn w:val="DefaultParagraphFont"/>
    <w:link w:val="CommentText"/>
    <w:semiHidden/>
    <w:rsid w:val="000F2AC8"/>
    <w:rPr>
      <w:rFonts w:ascii="Times" w:eastAsia="Times New Roman" w:hAnsi="Times" w:cs="Times New Roman"/>
      <w:color w:val="000000"/>
      <w:sz w:val="20"/>
      <w:szCs w:val="20"/>
    </w:rPr>
  </w:style>
  <w:style w:type="paragraph" w:styleId="CommentSubject">
    <w:name w:val="annotation subject"/>
    <w:basedOn w:val="CommentText"/>
    <w:next w:val="CommentText"/>
    <w:link w:val="CommentSubjectChar"/>
    <w:semiHidden/>
    <w:rsid w:val="000F2AC8"/>
    <w:rPr>
      <w:b/>
      <w:bCs/>
    </w:rPr>
  </w:style>
  <w:style w:type="character" w:customStyle="1" w:styleId="CommentSubjectChar">
    <w:name w:val="Comment Subject Char"/>
    <w:basedOn w:val="CommentTextChar"/>
    <w:link w:val="CommentSubject"/>
    <w:semiHidden/>
    <w:rsid w:val="000F2AC8"/>
    <w:rPr>
      <w:rFonts w:ascii="Times" w:eastAsia="Times New Roman" w:hAnsi="Times" w:cs="Times New Roman"/>
      <w:b/>
      <w:bCs/>
      <w:color w:val="000000"/>
      <w:sz w:val="20"/>
      <w:szCs w:val="20"/>
    </w:rPr>
  </w:style>
  <w:style w:type="character" w:styleId="Strong">
    <w:name w:val="Strong"/>
    <w:basedOn w:val="DefaultParagraphFont"/>
    <w:uiPriority w:val="22"/>
    <w:qFormat/>
    <w:rsid w:val="000F2AC8"/>
    <w:rPr>
      <w:b/>
      <w:bCs/>
    </w:rPr>
  </w:style>
  <w:style w:type="paragraph" w:styleId="NormalWeb">
    <w:name w:val="Normal (Web)"/>
    <w:basedOn w:val="Normal"/>
    <w:uiPriority w:val="99"/>
    <w:rsid w:val="000F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wrro">
    <w:name w:val="rwrro"/>
    <w:basedOn w:val="DefaultParagraphFont"/>
    <w:rsid w:val="000F2AC8"/>
  </w:style>
  <w:style w:type="character" w:customStyle="1" w:styleId="style1">
    <w:name w:val="style1"/>
    <w:basedOn w:val="DefaultParagraphFont"/>
    <w:rsid w:val="000F2AC8"/>
  </w:style>
  <w:style w:type="paragraph" w:styleId="TOCHeading">
    <w:name w:val="TOC Heading"/>
    <w:basedOn w:val="Heading1"/>
    <w:next w:val="Normal"/>
    <w:uiPriority w:val="39"/>
    <w:qFormat/>
    <w:rsid w:val="000F2AC8"/>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hAnsi="Cambria"/>
      <w:bCs/>
      <w:color w:val="365F91"/>
      <w:sz w:val="28"/>
      <w:szCs w:val="28"/>
    </w:rPr>
  </w:style>
  <w:style w:type="paragraph" w:styleId="TOC2">
    <w:name w:val="toc 2"/>
    <w:basedOn w:val="Normal"/>
    <w:next w:val="Normal"/>
    <w:autoRedefine/>
    <w:uiPriority w:val="39"/>
    <w:unhideWhenUsed/>
    <w:qFormat/>
    <w:rsid w:val="000F2AC8"/>
    <w:pPr>
      <w:tabs>
        <w:tab w:val="right" w:leader="dot" w:pos="9360"/>
      </w:tabs>
      <w:spacing w:before="120" w:after="120"/>
      <w:ind w:left="1080" w:hanging="720"/>
    </w:pPr>
    <w:rPr>
      <w:rFonts w:ascii="Bell MT" w:eastAsia="Times New Roman" w:hAnsi="Bell MT" w:cs="Calibri"/>
      <w:b/>
      <w:iCs/>
      <w:color w:val="000000"/>
      <w:sz w:val="24"/>
      <w:szCs w:val="24"/>
    </w:rPr>
  </w:style>
  <w:style w:type="paragraph" w:styleId="TOC3">
    <w:name w:val="toc 3"/>
    <w:basedOn w:val="Normal"/>
    <w:next w:val="Normal"/>
    <w:autoRedefine/>
    <w:uiPriority w:val="39"/>
    <w:unhideWhenUsed/>
    <w:qFormat/>
    <w:rsid w:val="000F2AC8"/>
    <w:pPr>
      <w:spacing w:after="0" w:line="240" w:lineRule="atLeast"/>
      <w:ind w:left="480"/>
    </w:pPr>
    <w:rPr>
      <w:rFonts w:ascii="Calibri" w:eastAsia="Times New Roman" w:hAnsi="Calibri" w:cs="Calibri"/>
      <w:color w:val="000000"/>
      <w:sz w:val="20"/>
      <w:szCs w:val="20"/>
    </w:rPr>
  </w:style>
  <w:style w:type="paragraph" w:styleId="ListParagraph">
    <w:name w:val="List Paragraph"/>
    <w:basedOn w:val="Normal"/>
    <w:uiPriority w:val="34"/>
    <w:qFormat/>
    <w:rsid w:val="000F2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ind w:left="720"/>
    </w:pPr>
    <w:rPr>
      <w:rFonts w:ascii="Times" w:eastAsia="Times New Roman" w:hAnsi="Times" w:cs="Times New Roman"/>
      <w:color w:val="000000"/>
      <w:sz w:val="24"/>
      <w:szCs w:val="20"/>
    </w:rPr>
  </w:style>
  <w:style w:type="paragraph" w:styleId="TOC4">
    <w:name w:val="toc 4"/>
    <w:basedOn w:val="Normal"/>
    <w:next w:val="Normal"/>
    <w:autoRedefine/>
    <w:uiPriority w:val="39"/>
    <w:unhideWhenUsed/>
    <w:rsid w:val="000F2AC8"/>
    <w:pPr>
      <w:spacing w:after="0" w:line="240" w:lineRule="atLeast"/>
      <w:ind w:left="720"/>
    </w:pPr>
    <w:rPr>
      <w:rFonts w:ascii="Calibri" w:eastAsia="Times New Roman" w:hAnsi="Calibri" w:cs="Calibri"/>
      <w:color w:val="000000"/>
      <w:sz w:val="20"/>
      <w:szCs w:val="20"/>
    </w:rPr>
  </w:style>
  <w:style w:type="paragraph" w:styleId="TOC5">
    <w:name w:val="toc 5"/>
    <w:basedOn w:val="Normal"/>
    <w:next w:val="Normal"/>
    <w:autoRedefine/>
    <w:uiPriority w:val="39"/>
    <w:unhideWhenUsed/>
    <w:rsid w:val="000F2AC8"/>
    <w:pPr>
      <w:spacing w:after="0" w:line="240" w:lineRule="atLeast"/>
      <w:ind w:left="960"/>
    </w:pPr>
    <w:rPr>
      <w:rFonts w:ascii="Calibri" w:eastAsia="Times New Roman" w:hAnsi="Calibri" w:cs="Calibri"/>
      <w:color w:val="000000"/>
      <w:sz w:val="20"/>
      <w:szCs w:val="20"/>
    </w:rPr>
  </w:style>
  <w:style w:type="paragraph" w:styleId="TOC6">
    <w:name w:val="toc 6"/>
    <w:basedOn w:val="Normal"/>
    <w:next w:val="Normal"/>
    <w:autoRedefine/>
    <w:uiPriority w:val="39"/>
    <w:unhideWhenUsed/>
    <w:rsid w:val="000F2AC8"/>
    <w:pPr>
      <w:spacing w:after="0" w:line="240" w:lineRule="atLeast"/>
      <w:ind w:left="1200"/>
    </w:pPr>
    <w:rPr>
      <w:rFonts w:ascii="Calibri" w:eastAsia="Times New Roman" w:hAnsi="Calibri" w:cs="Calibri"/>
      <w:color w:val="000000"/>
      <w:sz w:val="20"/>
      <w:szCs w:val="20"/>
    </w:rPr>
  </w:style>
  <w:style w:type="paragraph" w:styleId="TOC7">
    <w:name w:val="toc 7"/>
    <w:basedOn w:val="Normal"/>
    <w:next w:val="Normal"/>
    <w:autoRedefine/>
    <w:uiPriority w:val="39"/>
    <w:unhideWhenUsed/>
    <w:rsid w:val="000F2AC8"/>
    <w:pPr>
      <w:spacing w:after="0" w:line="240" w:lineRule="atLeast"/>
      <w:ind w:left="1440"/>
    </w:pPr>
    <w:rPr>
      <w:rFonts w:ascii="Calibri" w:eastAsia="Times New Roman" w:hAnsi="Calibri" w:cs="Calibri"/>
      <w:color w:val="000000"/>
      <w:sz w:val="20"/>
      <w:szCs w:val="20"/>
    </w:rPr>
  </w:style>
  <w:style w:type="paragraph" w:styleId="TOC8">
    <w:name w:val="toc 8"/>
    <w:basedOn w:val="Normal"/>
    <w:next w:val="Normal"/>
    <w:autoRedefine/>
    <w:uiPriority w:val="39"/>
    <w:unhideWhenUsed/>
    <w:rsid w:val="000F2AC8"/>
    <w:pPr>
      <w:spacing w:after="0" w:line="240" w:lineRule="atLeast"/>
      <w:ind w:left="1680"/>
    </w:pPr>
    <w:rPr>
      <w:rFonts w:ascii="Calibri" w:eastAsia="Times New Roman" w:hAnsi="Calibri" w:cs="Calibri"/>
      <w:color w:val="000000"/>
      <w:sz w:val="20"/>
      <w:szCs w:val="20"/>
    </w:rPr>
  </w:style>
  <w:style w:type="paragraph" w:styleId="TOC9">
    <w:name w:val="toc 9"/>
    <w:basedOn w:val="Normal"/>
    <w:next w:val="Normal"/>
    <w:autoRedefine/>
    <w:uiPriority w:val="39"/>
    <w:unhideWhenUsed/>
    <w:rsid w:val="000F2AC8"/>
    <w:pPr>
      <w:spacing w:after="0" w:line="240" w:lineRule="atLeast"/>
      <w:ind w:left="1920"/>
    </w:pPr>
    <w:rPr>
      <w:rFonts w:ascii="Calibri" w:eastAsia="Times New Roman" w:hAnsi="Calibri" w:cs="Calibri"/>
      <w:color w:val="000000"/>
      <w:sz w:val="20"/>
      <w:szCs w:val="20"/>
    </w:rPr>
  </w:style>
  <w:style w:type="table" w:styleId="TableGrid">
    <w:name w:val="Table Grid"/>
    <w:basedOn w:val="TableNormal"/>
    <w:uiPriority w:val="59"/>
    <w:rsid w:val="000F2AC8"/>
    <w:pPr>
      <w:spacing w:after="0" w:line="240" w:lineRule="auto"/>
    </w:pPr>
    <w:rPr>
      <w:rFonts w:ascii="Times" w:eastAsia="Times New Roman"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0F2AC8"/>
  </w:style>
  <w:style w:type="character" w:customStyle="1" w:styleId="FollowedHyperlink1">
    <w:name w:val="FollowedHyperlink1"/>
    <w:basedOn w:val="DefaultParagraphFont"/>
    <w:uiPriority w:val="99"/>
    <w:semiHidden/>
    <w:unhideWhenUsed/>
    <w:rsid w:val="000F2AC8"/>
    <w:rPr>
      <w:color w:val="800080"/>
      <w:u w:val="single"/>
    </w:rPr>
  </w:style>
  <w:style w:type="character" w:styleId="FollowedHyperlink">
    <w:name w:val="FollowedHyperlink"/>
    <w:basedOn w:val="DefaultParagraphFont"/>
    <w:uiPriority w:val="99"/>
    <w:semiHidden/>
    <w:unhideWhenUsed/>
    <w:rsid w:val="000F2AC8"/>
    <w:rPr>
      <w:color w:val="800080" w:themeColor="followedHyperlink"/>
      <w:u w:val="single"/>
    </w:rPr>
  </w:style>
  <w:style w:type="character" w:styleId="UnresolvedMention">
    <w:name w:val="Unresolved Mention"/>
    <w:basedOn w:val="DefaultParagraphFont"/>
    <w:uiPriority w:val="99"/>
    <w:semiHidden/>
    <w:unhideWhenUsed/>
    <w:rsid w:val="00405BCC"/>
    <w:rPr>
      <w:color w:val="605E5C"/>
      <w:shd w:val="clear" w:color="auto" w:fill="E1DFDD"/>
    </w:rPr>
  </w:style>
  <w:style w:type="paragraph" w:styleId="Revision">
    <w:name w:val="Revision"/>
    <w:hidden/>
    <w:uiPriority w:val="99"/>
    <w:semiHidden/>
    <w:rsid w:val="006219CA"/>
    <w:pPr>
      <w:spacing w:after="0" w:line="240" w:lineRule="auto"/>
    </w:pPr>
  </w:style>
  <w:style w:type="paragraph" w:customStyle="1" w:styleId="indent">
    <w:name w:val="indent"/>
    <w:basedOn w:val="Normal"/>
    <w:rsid w:val="0077774A"/>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182157">
      <w:bodyDiv w:val="1"/>
      <w:marLeft w:val="0"/>
      <w:marRight w:val="0"/>
      <w:marTop w:val="0"/>
      <w:marBottom w:val="0"/>
      <w:divBdr>
        <w:top w:val="none" w:sz="0" w:space="0" w:color="auto"/>
        <w:left w:val="none" w:sz="0" w:space="0" w:color="auto"/>
        <w:bottom w:val="none" w:sz="0" w:space="0" w:color="auto"/>
        <w:right w:val="none" w:sz="0" w:space="0" w:color="auto"/>
      </w:divBdr>
    </w:div>
    <w:div w:id="858006924">
      <w:bodyDiv w:val="1"/>
      <w:marLeft w:val="0"/>
      <w:marRight w:val="0"/>
      <w:marTop w:val="0"/>
      <w:marBottom w:val="0"/>
      <w:divBdr>
        <w:top w:val="none" w:sz="0" w:space="0" w:color="auto"/>
        <w:left w:val="none" w:sz="0" w:space="0" w:color="auto"/>
        <w:bottom w:val="none" w:sz="0" w:space="0" w:color="auto"/>
        <w:right w:val="none" w:sz="0" w:space="0" w:color="auto"/>
      </w:divBdr>
      <w:divsChild>
        <w:div w:id="639726731">
          <w:marLeft w:val="0"/>
          <w:marRight w:val="0"/>
          <w:marTop w:val="0"/>
          <w:marBottom w:val="0"/>
          <w:divBdr>
            <w:top w:val="none" w:sz="0" w:space="0" w:color="auto"/>
            <w:left w:val="none" w:sz="0" w:space="0" w:color="auto"/>
            <w:bottom w:val="none" w:sz="0" w:space="0" w:color="auto"/>
            <w:right w:val="none" w:sz="0" w:space="0" w:color="auto"/>
          </w:divBdr>
          <w:divsChild>
            <w:div w:id="1816529358">
              <w:marLeft w:val="0"/>
              <w:marRight w:val="0"/>
              <w:marTop w:val="0"/>
              <w:marBottom w:val="0"/>
              <w:divBdr>
                <w:top w:val="none" w:sz="0" w:space="0" w:color="auto"/>
                <w:left w:val="none" w:sz="0" w:space="0" w:color="auto"/>
                <w:bottom w:val="none" w:sz="0" w:space="0" w:color="auto"/>
                <w:right w:val="none" w:sz="0" w:space="0" w:color="auto"/>
              </w:divBdr>
              <w:divsChild>
                <w:div w:id="75597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802429">
      <w:bodyDiv w:val="1"/>
      <w:marLeft w:val="0"/>
      <w:marRight w:val="0"/>
      <w:marTop w:val="0"/>
      <w:marBottom w:val="0"/>
      <w:divBdr>
        <w:top w:val="none" w:sz="0" w:space="0" w:color="auto"/>
        <w:left w:val="none" w:sz="0" w:space="0" w:color="auto"/>
        <w:bottom w:val="none" w:sz="0" w:space="0" w:color="auto"/>
        <w:right w:val="none" w:sz="0" w:space="0" w:color="auto"/>
      </w:divBdr>
    </w:div>
    <w:div w:id="1818523278">
      <w:bodyDiv w:val="1"/>
      <w:marLeft w:val="0"/>
      <w:marRight w:val="0"/>
      <w:marTop w:val="0"/>
      <w:marBottom w:val="0"/>
      <w:divBdr>
        <w:top w:val="none" w:sz="0" w:space="0" w:color="auto"/>
        <w:left w:val="none" w:sz="0" w:space="0" w:color="auto"/>
        <w:bottom w:val="none" w:sz="0" w:space="0" w:color="auto"/>
        <w:right w:val="none" w:sz="0" w:space="0" w:color="auto"/>
      </w:divBdr>
    </w:div>
    <w:div w:id="19738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sponline.org/standards-and-certification/nasp-2020-professional-standards-adopted" TargetMode="External"/><Relationship Id="rId18" Type="http://schemas.openxmlformats.org/officeDocument/2006/relationships/diagramLayout" Target="diagrams/layout1.xml"/><Relationship Id="rId26" Type="http://schemas.openxmlformats.org/officeDocument/2006/relationships/hyperlink" Target="https://gradschool.uky.edu/student-funding" TargetMode="External"/><Relationship Id="rId21" Type="http://schemas.microsoft.com/office/2007/relationships/diagramDrawing" Target="diagrams/drawing1.xm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mailto:Meagan.scott@uky.edu" TargetMode="External"/><Relationship Id="rId17" Type="http://schemas.openxmlformats.org/officeDocument/2006/relationships/diagramData" Target="diagrams/data1.xml"/><Relationship Id="rId25" Type="http://schemas.openxmlformats.org/officeDocument/2006/relationships/hyperlink" Target="https://ukjobs.uky.edu/" TargetMode="External"/><Relationship Id="rId33" Type="http://schemas.openxmlformats.org/officeDocument/2006/relationships/hyperlink" Target="https://studentsuccess.uky.edu/student-conduct/services/code-student-conduct" TargetMode="External"/><Relationship Id="rId2" Type="http://schemas.openxmlformats.org/officeDocument/2006/relationships/numbering" Target="numbering.xml"/><Relationship Id="rId16" Type="http://schemas.openxmlformats.org/officeDocument/2006/relationships/hyperlink" Target="https://praxis.ets.org/test/5403.html" TargetMode="External"/><Relationship Id="rId20" Type="http://schemas.openxmlformats.org/officeDocument/2006/relationships/diagramColors" Target="diagrams/colors1.xml"/><Relationship Id="rId29" Type="http://schemas.openxmlformats.org/officeDocument/2006/relationships/hyperlink" Target="https://registrar.uky.edu/academic-calendars/univers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herine.frye@uky.edu" TargetMode="External"/><Relationship Id="rId24" Type="http://schemas.openxmlformats.org/officeDocument/2006/relationships/hyperlink" Target="http://www.epsb.ky.gov/" TargetMode="External"/><Relationship Id="rId32" Type="http://schemas.openxmlformats.org/officeDocument/2006/relationships/hyperlink" Target="https://its.uky.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uky.edu/edp/school-psychology-overview/school-psychology-handbooks-and-forms" TargetMode="External"/><Relationship Id="rId23" Type="http://schemas.openxmlformats.org/officeDocument/2006/relationships/hyperlink" Target="https://education.uky.edu/edp/school-psychology-overview/school-psychology-handbooks-and-forms" TargetMode="External"/><Relationship Id="rId28" Type="http://schemas.openxmlformats.org/officeDocument/2006/relationships/hyperlink" Target="https://myuk.uky.edu/zapps/CourseCatalog/Offering/2024/050" TargetMode="External"/><Relationship Id="rId36" Type="http://schemas.openxmlformats.org/officeDocument/2006/relationships/fontTable" Target="fontTable.xml"/><Relationship Id="rId10" Type="http://schemas.openxmlformats.org/officeDocument/2006/relationships/hyperlink" Target="mailto:Kathleen.aspiranti@uky.edu" TargetMode="External"/><Relationship Id="rId19" Type="http://schemas.openxmlformats.org/officeDocument/2006/relationships/diagramQuickStyle" Target="diagrams/quickStyle1.xml"/><Relationship Id="rId31" Type="http://schemas.openxmlformats.org/officeDocument/2006/relationships/hyperlink" Target="https://www.research.uky.edu/office-research-integrity/human-research-irb" TargetMode="External"/><Relationship Id="rId4" Type="http://schemas.openxmlformats.org/officeDocument/2006/relationships/settings" Target="settings.xml"/><Relationship Id="rId9" Type="http://schemas.openxmlformats.org/officeDocument/2006/relationships/hyperlink" Target="https://gradschool.uky.edu/" TargetMode="External"/><Relationship Id="rId14" Type="http://schemas.openxmlformats.org/officeDocument/2006/relationships/hyperlink" Target="https://education.uky.edu/edp/school-psychology-overview/school-psychology-handbooks-and-forms/" TargetMode="External"/><Relationship Id="rId22" Type="http://schemas.openxmlformats.org/officeDocument/2006/relationships/hyperlink" Target="https://education.uky.edu/edp/school-psychology-overview/school-psychology-handbooks-and-forms" TargetMode="External"/><Relationship Id="rId27" Type="http://schemas.openxmlformats.org/officeDocument/2006/relationships/hyperlink" Target="https://education.uky.edu/edp/school-psychology-overview" TargetMode="External"/><Relationship Id="rId30" Type="http://schemas.openxmlformats.org/officeDocument/2006/relationships/hyperlink" Target="https://myuk.uky.edu/irj/portal" TargetMode="External"/><Relationship Id="rId35" Type="http://schemas.openxmlformats.org/officeDocument/2006/relationships/header" Target="header1.xml"/><Relationship Id="rId8" Type="http://schemas.openxmlformats.org/officeDocument/2006/relationships/hyperlink" Target="https://www.nasponline.org/standards-and-certification/graduate-program-approval-and-accreditation"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518F95-7145-4746-8141-237E2089E80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83DD19B1-E134-4054-8B66-FAA65E3F1A64}">
      <dgm:prSet phldrT="[Text]"/>
      <dgm:spPr/>
      <dgm:t>
        <a:bodyPr/>
        <a:lstStyle/>
        <a:p>
          <a:r>
            <a:rPr lang="en-US"/>
            <a:t>Year 1 </a:t>
          </a:r>
        </a:p>
      </dgm:t>
    </dgm:pt>
    <dgm:pt modelId="{3E897A0A-874B-4F97-8B3E-47423645CA42}" type="parTrans" cxnId="{9A0D0B3A-3452-4779-8682-363526EA22E6}">
      <dgm:prSet/>
      <dgm:spPr/>
      <dgm:t>
        <a:bodyPr/>
        <a:lstStyle/>
        <a:p>
          <a:endParaRPr lang="en-US"/>
        </a:p>
      </dgm:t>
    </dgm:pt>
    <dgm:pt modelId="{0706FFAD-BB85-4D03-988C-2B96EE39DC21}" type="sibTrans" cxnId="{9A0D0B3A-3452-4779-8682-363526EA22E6}">
      <dgm:prSet/>
      <dgm:spPr/>
      <dgm:t>
        <a:bodyPr/>
        <a:lstStyle/>
        <a:p>
          <a:endParaRPr lang="en-US"/>
        </a:p>
      </dgm:t>
    </dgm:pt>
    <dgm:pt modelId="{4F648862-9AB4-476A-B94E-2F9E522265AC}">
      <dgm:prSet phldrT="[Text]"/>
      <dgm:spPr/>
      <dgm:t>
        <a:bodyPr/>
        <a:lstStyle/>
        <a:p>
          <a:r>
            <a:rPr lang="en-US"/>
            <a:t>Program of Studies</a:t>
          </a:r>
        </a:p>
        <a:p>
          <a:r>
            <a:rPr lang="en-US"/>
            <a:t>Practicum</a:t>
          </a:r>
        </a:p>
        <a:p>
          <a:r>
            <a:rPr lang="en-US"/>
            <a:t>Master's Exam (Summer)</a:t>
          </a:r>
        </a:p>
      </dgm:t>
    </dgm:pt>
    <dgm:pt modelId="{9E7A4CE0-A547-49A4-B3EA-4C0B26F58345}" type="parTrans" cxnId="{93B3661E-D54E-4203-BEEC-2248DAB683B3}">
      <dgm:prSet/>
      <dgm:spPr/>
      <dgm:t>
        <a:bodyPr/>
        <a:lstStyle/>
        <a:p>
          <a:endParaRPr lang="en-US"/>
        </a:p>
      </dgm:t>
    </dgm:pt>
    <dgm:pt modelId="{2239CD9A-2F59-4082-94CA-8E8BC8F1200E}" type="sibTrans" cxnId="{93B3661E-D54E-4203-BEEC-2248DAB683B3}">
      <dgm:prSet/>
      <dgm:spPr/>
      <dgm:t>
        <a:bodyPr/>
        <a:lstStyle/>
        <a:p>
          <a:endParaRPr lang="en-US"/>
        </a:p>
      </dgm:t>
    </dgm:pt>
    <dgm:pt modelId="{5BF2BEC6-9649-4640-83AA-FA30326F72A2}">
      <dgm:prSet phldrT="[Text]"/>
      <dgm:spPr/>
      <dgm:t>
        <a:bodyPr/>
        <a:lstStyle/>
        <a:p>
          <a:r>
            <a:rPr lang="en-US"/>
            <a:t>Year 2 </a:t>
          </a:r>
        </a:p>
      </dgm:t>
    </dgm:pt>
    <dgm:pt modelId="{242049C9-535F-480E-B4E2-E54C065259F3}" type="parTrans" cxnId="{498858CA-3A90-4FD8-A66F-A861E74CF4C7}">
      <dgm:prSet/>
      <dgm:spPr/>
      <dgm:t>
        <a:bodyPr/>
        <a:lstStyle/>
        <a:p>
          <a:endParaRPr lang="en-US"/>
        </a:p>
      </dgm:t>
    </dgm:pt>
    <dgm:pt modelId="{77E63595-2C30-4C63-9F53-1A26E28B018C}" type="sibTrans" cxnId="{498858CA-3A90-4FD8-A66F-A861E74CF4C7}">
      <dgm:prSet/>
      <dgm:spPr/>
      <dgm:t>
        <a:bodyPr/>
        <a:lstStyle/>
        <a:p>
          <a:endParaRPr lang="en-US"/>
        </a:p>
      </dgm:t>
    </dgm:pt>
    <dgm:pt modelId="{3D4BD182-2C13-4A12-8343-8DE7DEC3BA84}">
      <dgm:prSet phldrT="[Text]"/>
      <dgm:spPr/>
      <dgm:t>
        <a:bodyPr/>
        <a:lstStyle/>
        <a:p>
          <a:r>
            <a:rPr lang="en-US"/>
            <a:t>Program of Studies </a:t>
          </a:r>
        </a:p>
        <a:p>
          <a:r>
            <a:rPr lang="en-US"/>
            <a:t>Practicum</a:t>
          </a:r>
        </a:p>
        <a:p>
          <a:r>
            <a:rPr lang="en-US"/>
            <a:t>Praxis Exam (Spring)</a:t>
          </a:r>
        </a:p>
      </dgm:t>
    </dgm:pt>
    <dgm:pt modelId="{B22EB6C6-E76C-4019-95AE-0629A0B2F2F1}" type="parTrans" cxnId="{EE7371A8-6BF2-44FF-B679-B450E42FA624}">
      <dgm:prSet/>
      <dgm:spPr/>
      <dgm:t>
        <a:bodyPr/>
        <a:lstStyle/>
        <a:p>
          <a:endParaRPr lang="en-US"/>
        </a:p>
      </dgm:t>
    </dgm:pt>
    <dgm:pt modelId="{7E3BD449-EC8F-45BA-8D3F-5B2224289A88}" type="sibTrans" cxnId="{EE7371A8-6BF2-44FF-B679-B450E42FA624}">
      <dgm:prSet/>
      <dgm:spPr/>
      <dgm:t>
        <a:bodyPr/>
        <a:lstStyle/>
        <a:p>
          <a:endParaRPr lang="en-US"/>
        </a:p>
      </dgm:t>
    </dgm:pt>
    <dgm:pt modelId="{0F9030E5-F4F3-4854-8564-C984DA0C0341}">
      <dgm:prSet phldrT="[Text]"/>
      <dgm:spPr/>
      <dgm:t>
        <a:bodyPr/>
        <a:lstStyle/>
        <a:p>
          <a:r>
            <a:rPr lang="en-US"/>
            <a:t>Year 3 </a:t>
          </a:r>
        </a:p>
      </dgm:t>
    </dgm:pt>
    <dgm:pt modelId="{3B8A4B32-7D71-4E7D-85CF-17F825328804}" type="parTrans" cxnId="{68C0DB75-B055-4AAC-8403-18C1A1129D45}">
      <dgm:prSet/>
      <dgm:spPr/>
      <dgm:t>
        <a:bodyPr/>
        <a:lstStyle/>
        <a:p>
          <a:endParaRPr lang="en-US"/>
        </a:p>
      </dgm:t>
    </dgm:pt>
    <dgm:pt modelId="{6332F1D4-6FF5-42FC-842A-B7DB2C993245}" type="sibTrans" cxnId="{68C0DB75-B055-4AAC-8403-18C1A1129D45}">
      <dgm:prSet/>
      <dgm:spPr/>
      <dgm:t>
        <a:bodyPr/>
        <a:lstStyle/>
        <a:p>
          <a:endParaRPr lang="en-US"/>
        </a:p>
      </dgm:t>
    </dgm:pt>
    <dgm:pt modelId="{5F75B1F5-F5B9-4AF4-BB07-994D0E29D9D7}">
      <dgm:prSet phldrT="[Text]"/>
      <dgm:spPr/>
      <dgm:t>
        <a:bodyPr/>
        <a:lstStyle/>
        <a:p>
          <a:r>
            <a:rPr lang="en-US"/>
            <a:t>Program of Studies </a:t>
          </a:r>
        </a:p>
        <a:p>
          <a:r>
            <a:rPr lang="en-US"/>
            <a:t>Internship </a:t>
          </a:r>
        </a:p>
        <a:p>
          <a:r>
            <a:rPr lang="en-US"/>
            <a:t>Portfolio</a:t>
          </a:r>
        </a:p>
        <a:p>
          <a:r>
            <a:rPr lang="en-US"/>
            <a:t>EdS Case Study Exam</a:t>
          </a:r>
        </a:p>
      </dgm:t>
    </dgm:pt>
    <dgm:pt modelId="{9C695D18-2F6F-4C81-9096-334A13060AFB}" type="parTrans" cxnId="{C891EED7-2F63-4DCB-A565-F9F2B1A75671}">
      <dgm:prSet/>
      <dgm:spPr/>
      <dgm:t>
        <a:bodyPr/>
        <a:lstStyle/>
        <a:p>
          <a:endParaRPr lang="en-US"/>
        </a:p>
      </dgm:t>
    </dgm:pt>
    <dgm:pt modelId="{BB1D8180-5A2E-4958-8A59-1061C1D949EE}" type="sibTrans" cxnId="{C891EED7-2F63-4DCB-A565-F9F2B1A75671}">
      <dgm:prSet/>
      <dgm:spPr/>
      <dgm:t>
        <a:bodyPr/>
        <a:lstStyle/>
        <a:p>
          <a:endParaRPr lang="en-US"/>
        </a:p>
      </dgm:t>
    </dgm:pt>
    <dgm:pt modelId="{2F27BECF-88A4-4C07-9AB9-9287A73993F8}" type="pres">
      <dgm:prSet presAssocID="{05518F95-7145-4746-8141-237E2089E802}" presName="Name0" presStyleCnt="0">
        <dgm:presLayoutVars>
          <dgm:chMax val="5"/>
          <dgm:chPref val="5"/>
          <dgm:dir/>
          <dgm:animLvl val="lvl"/>
        </dgm:presLayoutVars>
      </dgm:prSet>
      <dgm:spPr/>
    </dgm:pt>
    <dgm:pt modelId="{06D08460-F71A-48CA-910E-0D7E5C1D8EA4}" type="pres">
      <dgm:prSet presAssocID="{83DD19B1-E134-4054-8B66-FAA65E3F1A64}" presName="parentText1" presStyleLbl="node1" presStyleIdx="0" presStyleCnt="3">
        <dgm:presLayoutVars>
          <dgm:chMax/>
          <dgm:chPref val="3"/>
          <dgm:bulletEnabled val="1"/>
        </dgm:presLayoutVars>
      </dgm:prSet>
      <dgm:spPr/>
    </dgm:pt>
    <dgm:pt modelId="{F4F02B51-931E-49C7-87E2-AC2AA7C47954}" type="pres">
      <dgm:prSet presAssocID="{83DD19B1-E134-4054-8B66-FAA65E3F1A64}" presName="childText1" presStyleLbl="solidAlignAcc1" presStyleIdx="0" presStyleCnt="3" custLinFactNeighborY="-3094">
        <dgm:presLayoutVars>
          <dgm:chMax val="0"/>
          <dgm:chPref val="0"/>
          <dgm:bulletEnabled val="1"/>
        </dgm:presLayoutVars>
      </dgm:prSet>
      <dgm:spPr/>
    </dgm:pt>
    <dgm:pt modelId="{1028241A-E19A-47A9-A43D-FD44E95D78F8}" type="pres">
      <dgm:prSet presAssocID="{5BF2BEC6-9649-4640-83AA-FA30326F72A2}" presName="parentText2" presStyleLbl="node1" presStyleIdx="1" presStyleCnt="3">
        <dgm:presLayoutVars>
          <dgm:chMax/>
          <dgm:chPref val="3"/>
          <dgm:bulletEnabled val="1"/>
        </dgm:presLayoutVars>
      </dgm:prSet>
      <dgm:spPr/>
    </dgm:pt>
    <dgm:pt modelId="{ACDE5225-BC58-49D9-949D-FECF1C9A5E99}" type="pres">
      <dgm:prSet presAssocID="{5BF2BEC6-9649-4640-83AA-FA30326F72A2}" presName="childText2" presStyleLbl="solidAlignAcc1" presStyleIdx="1" presStyleCnt="3">
        <dgm:presLayoutVars>
          <dgm:chMax val="0"/>
          <dgm:chPref val="0"/>
          <dgm:bulletEnabled val="1"/>
        </dgm:presLayoutVars>
      </dgm:prSet>
      <dgm:spPr/>
    </dgm:pt>
    <dgm:pt modelId="{2A5A06DC-D830-4033-8D90-8D7C541D9C67}" type="pres">
      <dgm:prSet presAssocID="{0F9030E5-F4F3-4854-8564-C984DA0C0341}" presName="parentText3" presStyleLbl="node1" presStyleIdx="2" presStyleCnt="3">
        <dgm:presLayoutVars>
          <dgm:chMax/>
          <dgm:chPref val="3"/>
          <dgm:bulletEnabled val="1"/>
        </dgm:presLayoutVars>
      </dgm:prSet>
      <dgm:spPr/>
    </dgm:pt>
    <dgm:pt modelId="{8AA6F9AB-4749-4FBC-A8DA-660CE6E11E0C}" type="pres">
      <dgm:prSet presAssocID="{0F9030E5-F4F3-4854-8564-C984DA0C0341}" presName="childText3" presStyleLbl="solidAlignAcc1" presStyleIdx="2" presStyleCnt="3">
        <dgm:presLayoutVars>
          <dgm:chMax val="0"/>
          <dgm:chPref val="0"/>
          <dgm:bulletEnabled val="1"/>
        </dgm:presLayoutVars>
      </dgm:prSet>
      <dgm:spPr/>
    </dgm:pt>
  </dgm:ptLst>
  <dgm:cxnLst>
    <dgm:cxn modelId="{93B3661E-D54E-4203-BEEC-2248DAB683B3}" srcId="{83DD19B1-E134-4054-8B66-FAA65E3F1A64}" destId="{4F648862-9AB4-476A-B94E-2F9E522265AC}" srcOrd="0" destOrd="0" parTransId="{9E7A4CE0-A547-49A4-B3EA-4C0B26F58345}" sibTransId="{2239CD9A-2F59-4082-94CA-8E8BC8F1200E}"/>
    <dgm:cxn modelId="{BE6BC52F-A23B-47F2-BFDB-E9A83D509C54}" type="presOf" srcId="{0F9030E5-F4F3-4854-8564-C984DA0C0341}" destId="{2A5A06DC-D830-4033-8D90-8D7C541D9C67}" srcOrd="0" destOrd="0" presId="urn:microsoft.com/office/officeart/2009/3/layout/IncreasingArrowsProcess"/>
    <dgm:cxn modelId="{9A0D0B3A-3452-4779-8682-363526EA22E6}" srcId="{05518F95-7145-4746-8141-237E2089E802}" destId="{83DD19B1-E134-4054-8B66-FAA65E3F1A64}" srcOrd="0" destOrd="0" parTransId="{3E897A0A-874B-4F97-8B3E-47423645CA42}" sibTransId="{0706FFAD-BB85-4D03-988C-2B96EE39DC21}"/>
    <dgm:cxn modelId="{56630465-F850-4F85-8F5C-97ED5E81FD36}" type="presOf" srcId="{5F75B1F5-F5B9-4AF4-BB07-994D0E29D9D7}" destId="{8AA6F9AB-4749-4FBC-A8DA-660CE6E11E0C}" srcOrd="0" destOrd="0" presId="urn:microsoft.com/office/officeart/2009/3/layout/IncreasingArrowsProcess"/>
    <dgm:cxn modelId="{997A6448-16F1-449B-8C16-0848433CCAEC}" type="presOf" srcId="{4F648862-9AB4-476A-B94E-2F9E522265AC}" destId="{F4F02B51-931E-49C7-87E2-AC2AA7C47954}" srcOrd="0" destOrd="0" presId="urn:microsoft.com/office/officeart/2009/3/layout/IncreasingArrowsProcess"/>
    <dgm:cxn modelId="{68C0DB75-B055-4AAC-8403-18C1A1129D45}" srcId="{05518F95-7145-4746-8141-237E2089E802}" destId="{0F9030E5-F4F3-4854-8564-C984DA0C0341}" srcOrd="2" destOrd="0" parTransId="{3B8A4B32-7D71-4E7D-85CF-17F825328804}" sibTransId="{6332F1D4-6FF5-42FC-842A-B7DB2C993245}"/>
    <dgm:cxn modelId="{4C31E17D-CEF1-41D7-A7A8-E927744BD384}" type="presOf" srcId="{05518F95-7145-4746-8141-237E2089E802}" destId="{2F27BECF-88A4-4C07-9AB9-9287A73993F8}" srcOrd="0" destOrd="0" presId="urn:microsoft.com/office/officeart/2009/3/layout/IncreasingArrowsProcess"/>
    <dgm:cxn modelId="{9150B8A1-CA65-4E2E-A0F2-25948367B27F}" type="presOf" srcId="{5BF2BEC6-9649-4640-83AA-FA30326F72A2}" destId="{1028241A-E19A-47A9-A43D-FD44E95D78F8}" srcOrd="0" destOrd="0" presId="urn:microsoft.com/office/officeart/2009/3/layout/IncreasingArrowsProcess"/>
    <dgm:cxn modelId="{EE7371A8-6BF2-44FF-B679-B450E42FA624}" srcId="{5BF2BEC6-9649-4640-83AA-FA30326F72A2}" destId="{3D4BD182-2C13-4A12-8343-8DE7DEC3BA84}" srcOrd="0" destOrd="0" parTransId="{B22EB6C6-E76C-4019-95AE-0629A0B2F2F1}" sibTransId="{7E3BD449-EC8F-45BA-8D3F-5B2224289A88}"/>
    <dgm:cxn modelId="{498858CA-3A90-4FD8-A66F-A861E74CF4C7}" srcId="{05518F95-7145-4746-8141-237E2089E802}" destId="{5BF2BEC6-9649-4640-83AA-FA30326F72A2}" srcOrd="1" destOrd="0" parTransId="{242049C9-535F-480E-B4E2-E54C065259F3}" sibTransId="{77E63595-2C30-4C63-9F53-1A26E28B018C}"/>
    <dgm:cxn modelId="{C891EED7-2F63-4DCB-A565-F9F2B1A75671}" srcId="{0F9030E5-F4F3-4854-8564-C984DA0C0341}" destId="{5F75B1F5-F5B9-4AF4-BB07-994D0E29D9D7}" srcOrd="0" destOrd="0" parTransId="{9C695D18-2F6F-4C81-9096-334A13060AFB}" sibTransId="{BB1D8180-5A2E-4958-8A59-1061C1D949EE}"/>
    <dgm:cxn modelId="{BAD3FDFD-63EE-44E5-81EC-695AC22D78E9}" type="presOf" srcId="{83DD19B1-E134-4054-8B66-FAA65E3F1A64}" destId="{06D08460-F71A-48CA-910E-0D7E5C1D8EA4}" srcOrd="0" destOrd="0" presId="urn:microsoft.com/office/officeart/2009/3/layout/IncreasingArrowsProcess"/>
    <dgm:cxn modelId="{5607A1FF-A03C-4C48-A758-31308BC48E7A}" type="presOf" srcId="{3D4BD182-2C13-4A12-8343-8DE7DEC3BA84}" destId="{ACDE5225-BC58-49D9-949D-FECF1C9A5E99}" srcOrd="0" destOrd="0" presId="urn:microsoft.com/office/officeart/2009/3/layout/IncreasingArrowsProcess"/>
    <dgm:cxn modelId="{661C018D-9686-4841-8D15-505746B94182}" type="presParOf" srcId="{2F27BECF-88A4-4C07-9AB9-9287A73993F8}" destId="{06D08460-F71A-48CA-910E-0D7E5C1D8EA4}" srcOrd="0" destOrd="0" presId="urn:microsoft.com/office/officeart/2009/3/layout/IncreasingArrowsProcess"/>
    <dgm:cxn modelId="{3EA3C8C4-C5C9-4D0B-91EB-676E7FA2F210}" type="presParOf" srcId="{2F27BECF-88A4-4C07-9AB9-9287A73993F8}" destId="{F4F02B51-931E-49C7-87E2-AC2AA7C47954}" srcOrd="1" destOrd="0" presId="urn:microsoft.com/office/officeart/2009/3/layout/IncreasingArrowsProcess"/>
    <dgm:cxn modelId="{B26412AC-A2BB-4ECB-A128-9EAB3ED45ED8}" type="presParOf" srcId="{2F27BECF-88A4-4C07-9AB9-9287A73993F8}" destId="{1028241A-E19A-47A9-A43D-FD44E95D78F8}" srcOrd="2" destOrd="0" presId="urn:microsoft.com/office/officeart/2009/3/layout/IncreasingArrowsProcess"/>
    <dgm:cxn modelId="{B90CA9A8-C024-4357-BF89-9C7BF6A62594}" type="presParOf" srcId="{2F27BECF-88A4-4C07-9AB9-9287A73993F8}" destId="{ACDE5225-BC58-49D9-949D-FECF1C9A5E99}" srcOrd="3" destOrd="0" presId="urn:microsoft.com/office/officeart/2009/3/layout/IncreasingArrowsProcess"/>
    <dgm:cxn modelId="{51563543-89EB-4CAE-8948-C46039949FEB}" type="presParOf" srcId="{2F27BECF-88A4-4C07-9AB9-9287A73993F8}" destId="{2A5A06DC-D830-4033-8D90-8D7C541D9C67}" srcOrd="4" destOrd="0" presId="urn:microsoft.com/office/officeart/2009/3/layout/IncreasingArrowsProcess"/>
    <dgm:cxn modelId="{C65685A4-9501-4E0A-B055-699EBBC41730}" type="presParOf" srcId="{2F27BECF-88A4-4C07-9AB9-9287A73993F8}" destId="{8AA6F9AB-4749-4FBC-A8DA-660CE6E11E0C}"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08460-F71A-48CA-910E-0D7E5C1D8EA4}">
      <dsp:nvSpPr>
        <dsp:cNvPr id="0" name=""/>
        <dsp:cNvSpPr/>
      </dsp:nvSpPr>
      <dsp:spPr>
        <a:xfrm>
          <a:off x="0" y="135085"/>
          <a:ext cx="4619625" cy="67279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06806" numCol="1" spcCol="1270" anchor="ctr" anchorCtr="0">
          <a:noAutofit/>
        </a:bodyPr>
        <a:lstStyle/>
        <a:p>
          <a:pPr marL="0" lvl="0" indent="0" algn="l" defTabSz="533400">
            <a:lnSpc>
              <a:spcPct val="90000"/>
            </a:lnSpc>
            <a:spcBef>
              <a:spcPct val="0"/>
            </a:spcBef>
            <a:spcAft>
              <a:spcPct val="35000"/>
            </a:spcAft>
            <a:buNone/>
          </a:pPr>
          <a:r>
            <a:rPr lang="en-US" sz="1200" kern="1200"/>
            <a:t>Year 1 </a:t>
          </a:r>
        </a:p>
      </dsp:txBody>
      <dsp:txXfrm>
        <a:off x="0" y="303283"/>
        <a:ext cx="4451427" cy="336397"/>
      </dsp:txXfrm>
    </dsp:sp>
    <dsp:sp modelId="{F4F02B51-931E-49C7-87E2-AC2AA7C47954}">
      <dsp:nvSpPr>
        <dsp:cNvPr id="0" name=""/>
        <dsp:cNvSpPr/>
      </dsp:nvSpPr>
      <dsp:spPr>
        <a:xfrm>
          <a:off x="0" y="613806"/>
          <a:ext cx="1422844" cy="129604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Program of Studies</a:t>
          </a:r>
        </a:p>
        <a:p>
          <a:pPr marL="0" lvl="0" indent="0" algn="l" defTabSz="533400">
            <a:lnSpc>
              <a:spcPct val="90000"/>
            </a:lnSpc>
            <a:spcBef>
              <a:spcPct val="0"/>
            </a:spcBef>
            <a:spcAft>
              <a:spcPct val="35000"/>
            </a:spcAft>
            <a:buNone/>
          </a:pPr>
          <a:r>
            <a:rPr lang="en-US" sz="1200" kern="1200"/>
            <a:t>Practicum</a:t>
          </a:r>
        </a:p>
        <a:p>
          <a:pPr marL="0" lvl="0" indent="0" algn="l" defTabSz="533400">
            <a:lnSpc>
              <a:spcPct val="90000"/>
            </a:lnSpc>
            <a:spcBef>
              <a:spcPct val="0"/>
            </a:spcBef>
            <a:spcAft>
              <a:spcPct val="35000"/>
            </a:spcAft>
            <a:buNone/>
          </a:pPr>
          <a:r>
            <a:rPr lang="en-US" sz="1200" kern="1200"/>
            <a:t>Master's Exam (Summer)</a:t>
          </a:r>
        </a:p>
      </dsp:txBody>
      <dsp:txXfrm>
        <a:off x="0" y="613806"/>
        <a:ext cx="1422844" cy="1296047"/>
      </dsp:txXfrm>
    </dsp:sp>
    <dsp:sp modelId="{1028241A-E19A-47A9-A43D-FD44E95D78F8}">
      <dsp:nvSpPr>
        <dsp:cNvPr id="0" name=""/>
        <dsp:cNvSpPr/>
      </dsp:nvSpPr>
      <dsp:spPr>
        <a:xfrm>
          <a:off x="1422844" y="359349"/>
          <a:ext cx="3196780" cy="67279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06806" numCol="1" spcCol="1270" anchor="ctr" anchorCtr="0">
          <a:noAutofit/>
        </a:bodyPr>
        <a:lstStyle/>
        <a:p>
          <a:pPr marL="0" lvl="0" indent="0" algn="l" defTabSz="533400">
            <a:lnSpc>
              <a:spcPct val="90000"/>
            </a:lnSpc>
            <a:spcBef>
              <a:spcPct val="0"/>
            </a:spcBef>
            <a:spcAft>
              <a:spcPct val="35000"/>
            </a:spcAft>
            <a:buNone/>
          </a:pPr>
          <a:r>
            <a:rPr lang="en-US" sz="1200" kern="1200"/>
            <a:t>Year 2 </a:t>
          </a:r>
        </a:p>
      </dsp:txBody>
      <dsp:txXfrm>
        <a:off x="1422844" y="527547"/>
        <a:ext cx="3028582" cy="336397"/>
      </dsp:txXfrm>
    </dsp:sp>
    <dsp:sp modelId="{ACDE5225-BC58-49D9-949D-FECF1C9A5E99}">
      <dsp:nvSpPr>
        <dsp:cNvPr id="0" name=""/>
        <dsp:cNvSpPr/>
      </dsp:nvSpPr>
      <dsp:spPr>
        <a:xfrm>
          <a:off x="1422844" y="878170"/>
          <a:ext cx="1422844" cy="129604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Program of Studies </a:t>
          </a:r>
        </a:p>
        <a:p>
          <a:pPr marL="0" lvl="0" indent="0" algn="l" defTabSz="533400">
            <a:lnSpc>
              <a:spcPct val="90000"/>
            </a:lnSpc>
            <a:spcBef>
              <a:spcPct val="0"/>
            </a:spcBef>
            <a:spcAft>
              <a:spcPct val="35000"/>
            </a:spcAft>
            <a:buNone/>
          </a:pPr>
          <a:r>
            <a:rPr lang="en-US" sz="1200" kern="1200"/>
            <a:t>Practicum</a:t>
          </a:r>
        </a:p>
        <a:p>
          <a:pPr marL="0" lvl="0" indent="0" algn="l" defTabSz="533400">
            <a:lnSpc>
              <a:spcPct val="90000"/>
            </a:lnSpc>
            <a:spcBef>
              <a:spcPct val="0"/>
            </a:spcBef>
            <a:spcAft>
              <a:spcPct val="35000"/>
            </a:spcAft>
            <a:buNone/>
          </a:pPr>
          <a:r>
            <a:rPr lang="en-US" sz="1200" kern="1200"/>
            <a:t>Praxis Exam (Spring)</a:t>
          </a:r>
        </a:p>
      </dsp:txBody>
      <dsp:txXfrm>
        <a:off x="1422844" y="878170"/>
        <a:ext cx="1422844" cy="1296047"/>
      </dsp:txXfrm>
    </dsp:sp>
    <dsp:sp modelId="{2A5A06DC-D830-4033-8D90-8D7C541D9C67}">
      <dsp:nvSpPr>
        <dsp:cNvPr id="0" name=""/>
        <dsp:cNvSpPr/>
      </dsp:nvSpPr>
      <dsp:spPr>
        <a:xfrm>
          <a:off x="2845688" y="583613"/>
          <a:ext cx="1773936" cy="67279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254000" bIns="106806" numCol="1" spcCol="1270" anchor="ctr" anchorCtr="0">
          <a:noAutofit/>
        </a:bodyPr>
        <a:lstStyle/>
        <a:p>
          <a:pPr marL="0" lvl="0" indent="0" algn="l" defTabSz="533400">
            <a:lnSpc>
              <a:spcPct val="90000"/>
            </a:lnSpc>
            <a:spcBef>
              <a:spcPct val="0"/>
            </a:spcBef>
            <a:spcAft>
              <a:spcPct val="35000"/>
            </a:spcAft>
            <a:buNone/>
          </a:pPr>
          <a:r>
            <a:rPr lang="en-US" sz="1200" kern="1200"/>
            <a:t>Year 3 </a:t>
          </a:r>
        </a:p>
      </dsp:txBody>
      <dsp:txXfrm>
        <a:off x="2845688" y="751811"/>
        <a:ext cx="1605738" cy="336397"/>
      </dsp:txXfrm>
    </dsp:sp>
    <dsp:sp modelId="{8AA6F9AB-4749-4FBC-A8DA-660CE6E11E0C}">
      <dsp:nvSpPr>
        <dsp:cNvPr id="0" name=""/>
        <dsp:cNvSpPr/>
      </dsp:nvSpPr>
      <dsp:spPr>
        <a:xfrm>
          <a:off x="2845688" y="1102434"/>
          <a:ext cx="1422844" cy="1277080"/>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Program of Studies </a:t>
          </a:r>
        </a:p>
        <a:p>
          <a:pPr marL="0" lvl="0" indent="0" algn="l" defTabSz="533400">
            <a:lnSpc>
              <a:spcPct val="90000"/>
            </a:lnSpc>
            <a:spcBef>
              <a:spcPct val="0"/>
            </a:spcBef>
            <a:spcAft>
              <a:spcPct val="35000"/>
            </a:spcAft>
            <a:buNone/>
          </a:pPr>
          <a:r>
            <a:rPr lang="en-US" sz="1200" kern="1200"/>
            <a:t>Internship </a:t>
          </a:r>
        </a:p>
        <a:p>
          <a:pPr marL="0" lvl="0" indent="0" algn="l" defTabSz="533400">
            <a:lnSpc>
              <a:spcPct val="90000"/>
            </a:lnSpc>
            <a:spcBef>
              <a:spcPct val="0"/>
            </a:spcBef>
            <a:spcAft>
              <a:spcPct val="35000"/>
            </a:spcAft>
            <a:buNone/>
          </a:pPr>
          <a:r>
            <a:rPr lang="en-US" sz="1200" kern="1200"/>
            <a:t>Portfolio</a:t>
          </a:r>
        </a:p>
        <a:p>
          <a:pPr marL="0" lvl="0" indent="0" algn="l" defTabSz="533400">
            <a:lnSpc>
              <a:spcPct val="90000"/>
            </a:lnSpc>
            <a:spcBef>
              <a:spcPct val="0"/>
            </a:spcBef>
            <a:spcAft>
              <a:spcPct val="35000"/>
            </a:spcAft>
            <a:buNone/>
          </a:pPr>
          <a:r>
            <a:rPr lang="en-US" sz="1200" kern="1200"/>
            <a:t>EdS Case Study Exam</a:t>
          </a:r>
        </a:p>
      </dsp:txBody>
      <dsp:txXfrm>
        <a:off x="2845688" y="1102434"/>
        <a:ext cx="1422844" cy="1277080"/>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48C8A-9AC4-0E49-90BF-0EBDF461F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29</Pages>
  <Words>12889</Words>
  <Characters>73470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jmca244</dc:creator>
  <cp:lastModifiedBy>Kathleen Aspiranti</cp:lastModifiedBy>
  <cp:revision>4</cp:revision>
  <cp:lastPrinted>2015-07-21T13:52:00Z</cp:lastPrinted>
  <dcterms:created xsi:type="dcterms:W3CDTF">2024-09-07T14:48:00Z</dcterms:created>
  <dcterms:modified xsi:type="dcterms:W3CDTF">2024-09-09T01:13:00Z</dcterms:modified>
</cp:coreProperties>
</file>